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B" w:rsidRPr="00247DA5" w:rsidRDefault="009E26E2" w:rsidP="00B12513">
      <w:pPr>
        <w:spacing w:after="0" w:line="276" w:lineRule="auto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Załącznik nr 2</w:t>
      </w:r>
      <w:r w:rsidR="009520C6" w:rsidRPr="00247DA5">
        <w:rPr>
          <w:rFonts w:ascii="Tahoma" w:hAnsi="Tahoma" w:cs="Tahoma"/>
          <w:b/>
          <w:bCs/>
          <w:color w:val="auto"/>
          <w:sz w:val="24"/>
          <w:szCs w:val="24"/>
        </w:rPr>
        <w:t xml:space="preserve"> do </w:t>
      </w:r>
      <w:r w:rsidR="00E966F3">
        <w:rPr>
          <w:rFonts w:ascii="Tahoma" w:hAnsi="Tahoma" w:cs="Tahoma"/>
          <w:b/>
          <w:bCs/>
          <w:color w:val="auto"/>
          <w:sz w:val="24"/>
          <w:szCs w:val="24"/>
        </w:rPr>
        <w:t>zapytania</w:t>
      </w:r>
    </w:p>
    <w:p w:rsidR="00B82E7B" w:rsidRPr="00494EF0" w:rsidRDefault="00B82E7B" w:rsidP="00B12513">
      <w:p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82E7B" w:rsidRPr="00494EF0" w:rsidRDefault="009520C6" w:rsidP="00B12513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94EF0">
        <w:rPr>
          <w:rFonts w:ascii="Tahoma" w:hAnsi="Tahoma" w:cs="Tahoma"/>
          <w:b/>
          <w:bCs/>
          <w:color w:val="000000" w:themeColor="text1"/>
          <w:sz w:val="24"/>
          <w:szCs w:val="24"/>
        </w:rPr>
        <w:t>OPIS PRZEDMIOTU ZAMÓWIENIA</w:t>
      </w:r>
    </w:p>
    <w:p w:rsidR="00B12513" w:rsidRPr="00494EF0" w:rsidRDefault="00B12513" w:rsidP="006224DD">
      <w:pPr>
        <w:numPr>
          <w:ilvl w:val="1"/>
          <w:numId w:val="1"/>
        </w:numPr>
        <w:tabs>
          <w:tab w:val="num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bookmarkStart w:id="0" w:name="_Hlk63404910"/>
      <w:r w:rsidRPr="00494EF0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Przedmiotem zamówienia jest </w:t>
      </w:r>
      <w:bookmarkStart w:id="1" w:name="_Hlk86398111"/>
      <w:r w:rsidR="0007134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Dostawa sprzętu i pomocy dydaktycznych dla </w:t>
      </w:r>
      <w:r w:rsidR="00E27832" w:rsidRPr="00494EF0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E27832" w:rsidRPr="00BB2A1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 xml:space="preserve">Szkoły Podstawowej </w:t>
      </w:r>
      <w:r w:rsidR="00EA0028" w:rsidRPr="00BB2A1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N</w:t>
      </w:r>
      <w:r w:rsidR="00E27832" w:rsidRPr="00BB2A1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 xml:space="preserve">r </w:t>
      </w:r>
      <w:r w:rsidR="00C77EAA" w:rsidRPr="00BB2A1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2 im H. Kołłątaja w Przeworsku</w:t>
      </w:r>
      <w:r w:rsidR="00D32E9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E27832" w:rsidRPr="00494EF0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w ramach programu „Laboratoria Przyszłości”.</w:t>
      </w:r>
      <w:bookmarkEnd w:id="1"/>
    </w:p>
    <w:bookmarkEnd w:id="0"/>
    <w:p w:rsidR="00B12513" w:rsidRPr="00D823FB" w:rsidRDefault="00B12513" w:rsidP="006224DD">
      <w:pPr>
        <w:numPr>
          <w:ilvl w:val="1"/>
          <w:numId w:val="1"/>
        </w:numPr>
        <w:tabs>
          <w:tab w:val="num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 w:rsidRPr="00D823FB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Zamówienie jest podzielone na części:</w:t>
      </w:r>
    </w:p>
    <w:p w:rsidR="00D32E98" w:rsidRPr="00C47C73" w:rsidRDefault="00D32E98" w:rsidP="00D32E98">
      <w:pPr>
        <w:pStyle w:val="Akapitzlist"/>
        <w:widowControl w:val="0"/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bookmarkStart w:id="2" w:name="_Hlk76722970"/>
      <w:r w:rsidRPr="00C47C73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1. Część  nr 1- Sprzęt komputerowy i drukarki 3D</w:t>
      </w:r>
    </w:p>
    <w:p w:rsidR="00D32E98" w:rsidRPr="00C47C73" w:rsidRDefault="00D32E98" w:rsidP="00D32E98">
      <w:pPr>
        <w:pStyle w:val="Akapitzlist"/>
        <w:widowControl w:val="0"/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 w:rsidRPr="00C47C73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2. Część  nr 2- </w:t>
      </w:r>
      <w:r w:rsidR="00C77EA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Pomoce dydaktyczne </w:t>
      </w:r>
    </w:p>
    <w:p w:rsidR="005D657A" w:rsidRDefault="005D657A" w:rsidP="00D32E98">
      <w:pPr>
        <w:pStyle w:val="Akapitzlist"/>
        <w:widowControl w:val="0"/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</w:p>
    <w:p w:rsidR="00B12513" w:rsidRDefault="00B12513" w:rsidP="00D823FB">
      <w:pPr>
        <w:spacing w:before="120" w:after="120" w:line="276" w:lineRule="auto"/>
        <w:ind w:left="426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 w:rsidRPr="00D823FB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Zamawiający dopuszcza możliwość składania oferty częściowej. Wykonawca może złożyć </w:t>
      </w:r>
      <w:r w:rsidR="00C77EA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ofertę w odniesieniu do jednej </w:t>
      </w:r>
      <w:r w:rsidRPr="00D823FB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lub wszystkich części zamówienia.</w:t>
      </w:r>
    </w:p>
    <w:p w:rsidR="00CA28DE" w:rsidRPr="00D823FB" w:rsidRDefault="00CA28DE" w:rsidP="00D823FB">
      <w:pPr>
        <w:spacing w:before="120" w:after="120" w:line="276" w:lineRule="auto"/>
        <w:ind w:left="426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</w:p>
    <w:p w:rsidR="00D823FB" w:rsidRPr="00514372" w:rsidRDefault="00B12513" w:rsidP="006224D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bookmarkStart w:id="3" w:name="_Hlk84338288"/>
      <w:bookmarkEnd w:id="2"/>
      <w:r w:rsidRPr="00514372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Część nr 1 – </w:t>
      </w:r>
      <w:r w:rsidR="00D32E98" w:rsidRPr="00514372">
        <w:rPr>
          <w:rFonts w:ascii="Tahoma" w:eastAsia="Times New Roman" w:hAnsi="Tahoma" w:cs="Tahoma"/>
          <w:b/>
          <w:bCs/>
          <w:color w:val="auto"/>
          <w:sz w:val="24"/>
          <w:szCs w:val="24"/>
        </w:rPr>
        <w:t xml:space="preserve"> Sprzęt komputerowy i drukarki 3D</w:t>
      </w:r>
      <w:r w:rsidR="00BB2A10">
        <w:rPr>
          <w:rFonts w:ascii="Tahoma" w:eastAsia="Times New Roman" w:hAnsi="Tahoma" w:cs="Tahoma"/>
          <w:b/>
          <w:bCs/>
          <w:color w:val="auto"/>
          <w:sz w:val="24"/>
          <w:szCs w:val="24"/>
        </w:rPr>
        <w:t xml:space="preserve"> *</w:t>
      </w:r>
    </w:p>
    <w:p w:rsidR="00B12513" w:rsidRPr="00C2728F" w:rsidRDefault="00B12513" w:rsidP="00D823FB">
      <w:pPr>
        <w:spacing w:after="120" w:line="276" w:lineRule="auto"/>
        <w:ind w:left="708"/>
        <w:jc w:val="both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</w:pPr>
      <w:r w:rsidRPr="00C2728F">
        <w:rPr>
          <w:rFonts w:ascii="Tahoma" w:hAnsi="Tahoma" w:cs="Tahoma"/>
          <w:color w:val="000000" w:themeColor="text1"/>
          <w:sz w:val="24"/>
          <w:szCs w:val="24"/>
        </w:rPr>
        <w:t>Nomenklatura według Wspólnego Słownika Zamówień (CPV):</w:t>
      </w:r>
    </w:p>
    <w:bookmarkEnd w:id="3"/>
    <w:p w:rsidR="00A45F72" w:rsidRDefault="00A45F72" w:rsidP="00C2728F">
      <w:pPr>
        <w:pStyle w:val="Akapitzlist"/>
        <w:spacing w:line="276" w:lineRule="auto"/>
        <w:ind w:left="708"/>
        <w:jc w:val="both"/>
        <w:rPr>
          <w:rFonts w:ascii="Tahoma" w:hAnsi="Tahoma" w:cs="Tahoma"/>
          <w:bCs/>
          <w:sz w:val="24"/>
          <w:szCs w:val="24"/>
        </w:rPr>
      </w:pPr>
      <w:r w:rsidRPr="00C2728F">
        <w:rPr>
          <w:rFonts w:ascii="Tahoma" w:hAnsi="Tahoma" w:cs="Tahoma"/>
          <w:bCs/>
          <w:sz w:val="24"/>
          <w:szCs w:val="24"/>
        </w:rPr>
        <w:t>38520000-6</w:t>
      </w:r>
      <w:r w:rsidRPr="00C2728F">
        <w:rPr>
          <w:rFonts w:ascii="Tahoma" w:hAnsi="Tahoma" w:cs="Tahoma"/>
          <w:bCs/>
          <w:sz w:val="24"/>
          <w:szCs w:val="24"/>
        </w:rPr>
        <w:tab/>
        <w:t>Drukarki i plotery</w:t>
      </w:r>
    </w:p>
    <w:p w:rsidR="00C47C73" w:rsidRPr="00C2728F" w:rsidRDefault="00C47C73" w:rsidP="00C2728F">
      <w:pPr>
        <w:pStyle w:val="Akapitzlist"/>
        <w:spacing w:line="276" w:lineRule="auto"/>
        <w:ind w:left="70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30213100-6  sprzęt komputerowy</w:t>
      </w:r>
    </w:p>
    <w:p w:rsidR="00D65652" w:rsidRPr="00A45F72" w:rsidRDefault="00D65652" w:rsidP="00A45F72">
      <w:pPr>
        <w:pStyle w:val="Akapitzlist"/>
        <w:spacing w:line="276" w:lineRule="auto"/>
        <w:ind w:left="136"/>
        <w:jc w:val="both"/>
        <w:rPr>
          <w:rFonts w:ascii="Tahoma" w:hAnsi="Tahoma" w:cs="Tahoma"/>
          <w:bCs/>
        </w:rPr>
      </w:pPr>
    </w:p>
    <w:p w:rsidR="0073174F" w:rsidRDefault="0073174F" w:rsidP="00514372">
      <w:pPr>
        <w:widowControl w:val="0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bookmarkStart w:id="4" w:name="_Hlk84511762"/>
      <w:r w:rsidRPr="005D381A">
        <w:rPr>
          <w:rFonts w:ascii="Tahoma" w:hAnsi="Tahoma" w:cs="Tahoma"/>
          <w:color w:val="auto"/>
          <w:sz w:val="24"/>
          <w:szCs w:val="24"/>
          <w:lang w:eastAsia="pl-PL"/>
        </w:rPr>
        <w:t>Przedmiot zamówienia obejmuje dostawę następując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>ego sprzętu i wyposażenia edukacyjnego</w:t>
      </w:r>
      <w:r w:rsidR="00B06211">
        <w:rPr>
          <w:rFonts w:ascii="Tahoma" w:hAnsi="Tahoma" w:cs="Tahoma"/>
          <w:color w:val="auto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i o parametrach </w:t>
      </w:r>
      <w:r w:rsidRPr="00D32E98">
        <w:rPr>
          <w:rFonts w:ascii="Tahoma" w:hAnsi="Tahoma" w:cs="Tahoma"/>
          <w:b/>
          <w:color w:val="auto"/>
          <w:sz w:val="24"/>
          <w:szCs w:val="24"/>
          <w:u w:val="single"/>
          <w:lang w:eastAsia="pl-PL"/>
        </w:rPr>
        <w:t>nie gorszych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niż wskazane poniżej</w:t>
      </w:r>
      <w:r w:rsidRPr="005D381A">
        <w:rPr>
          <w:rFonts w:ascii="Tahoma" w:hAnsi="Tahoma" w:cs="Tahoma"/>
          <w:color w:val="auto"/>
          <w:sz w:val="24"/>
          <w:szCs w:val="24"/>
          <w:lang w:eastAsia="pl-PL"/>
        </w:rPr>
        <w:t>:</w:t>
      </w:r>
    </w:p>
    <w:p w:rsidR="00D32E98" w:rsidRPr="005D381A" w:rsidRDefault="00D32E98" w:rsidP="00D32E98">
      <w:pPr>
        <w:widowControl w:val="0"/>
        <w:autoSpaceDE w:val="0"/>
        <w:autoSpaceDN w:val="0"/>
        <w:adjustRightInd w:val="0"/>
        <w:spacing w:after="0" w:line="276" w:lineRule="auto"/>
        <w:ind w:left="436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tbl>
      <w:tblPr>
        <w:tblStyle w:val="Tabela-Siatka"/>
        <w:tblW w:w="10491" w:type="dxa"/>
        <w:jc w:val="center"/>
        <w:tblLayout w:type="fixed"/>
        <w:tblLook w:val="04A0"/>
      </w:tblPr>
      <w:tblGrid>
        <w:gridCol w:w="567"/>
        <w:gridCol w:w="1560"/>
        <w:gridCol w:w="4679"/>
        <w:gridCol w:w="992"/>
        <w:gridCol w:w="2693"/>
      </w:tblGrid>
      <w:tr w:rsidR="00115640" w:rsidRPr="0073174F" w:rsidTr="004A62DB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Elementy przedmiotu zamówienia</w:t>
            </w:r>
          </w:p>
        </w:tc>
        <w:tc>
          <w:tcPr>
            <w:tcW w:w="4679" w:type="dxa"/>
            <w:shd w:val="pct12" w:color="auto" w:fill="auto"/>
            <w:vAlign w:val="center"/>
          </w:tcPr>
          <w:p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Opis </w:t>
            </w:r>
            <w:r w:rsidR="00014EB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minimalnych  wymaganych </w:t>
            </w: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elementów przedmiotu zamówienia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2693" w:type="dxa"/>
            <w:shd w:val="pct12" w:color="auto" w:fill="auto"/>
          </w:tcPr>
          <w:p w:rsidR="004A62DB" w:rsidRDefault="004A62DB" w:rsidP="004A62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Nazwa Producenta , Typ , model .</w:t>
            </w:r>
          </w:p>
          <w:p w:rsidR="004A62DB" w:rsidRDefault="004A62DB" w:rsidP="004A62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Produkt spełnia  min. wymagania TAK/NIE</w:t>
            </w:r>
          </w:p>
          <w:p w:rsidR="00115640" w:rsidRPr="00115640" w:rsidRDefault="004A62DB" w:rsidP="004A62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56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(wypełnić poniżej)</w:t>
            </w:r>
          </w:p>
        </w:tc>
      </w:tr>
      <w:tr w:rsidR="00115640" w:rsidRPr="0073174F" w:rsidTr="004A62DB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5640" w:rsidRPr="0073174F" w:rsidRDefault="00115640" w:rsidP="006224D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640" w:rsidRPr="007817C9" w:rsidRDefault="00600740" w:rsidP="00D32E98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Zestaw 2 drukarek</w:t>
            </w:r>
            <w:r w:rsidRPr="00E202E2">
              <w:rPr>
                <w:rFonts w:ascii="Times New Roman" w:hAnsi="Times New Roman" w:cs="Times New Roman"/>
                <w:b/>
              </w:rPr>
              <w:t xml:space="preserve">  3 D</w:t>
            </w:r>
            <w:r w:rsidRPr="007817C9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740" w:rsidRP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Technologia: FDM</w:t>
            </w:r>
          </w:p>
          <w:p w:rsidR="00600740" w:rsidRP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Pole robocze: 210 x 210 x 210 mm, podświetlane (lub większe)</w:t>
            </w:r>
          </w:p>
          <w:p w:rsidR="00600740" w:rsidRP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Stół roboczy: Wymienny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Obudowa drukarki: przezroczysta, zabudowana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Podgląd wydruku: stacjonarny, zdalny (WIFI)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Wyświetlacz: z polskim menu, dotykowy, kolorowy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Łączność: WIFI, USB, karta SD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Kamera: Tak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 xml:space="preserve">Obsługiwane typy plików: .STL, .OBJ wbudowany </w:t>
            </w:r>
            <w:proofErr w:type="spellStart"/>
            <w:r w:rsidRPr="00600740">
              <w:rPr>
                <w:rFonts w:ascii="Times New Roman" w:hAnsi="Times New Roman" w:cs="Times New Roman"/>
              </w:rPr>
              <w:t>slicer</w:t>
            </w:r>
            <w:proofErr w:type="spellEnd"/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Prędkość druku: szybka: 20-120 mm/s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Średnica dyszy: 0,4 mm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Temperatura druku: temperatura 180℃-260℃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Wysokość warstwy: 0,1 - 0,4 mm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lastRenderedPageBreak/>
              <w:t xml:space="preserve">Obsługiwany </w:t>
            </w:r>
            <w:proofErr w:type="spellStart"/>
            <w:r w:rsidRPr="00600740">
              <w:rPr>
                <w:rFonts w:ascii="Times New Roman" w:hAnsi="Times New Roman" w:cs="Times New Roman"/>
              </w:rPr>
              <w:t>filament</w:t>
            </w:r>
            <w:proofErr w:type="spellEnd"/>
            <w:r w:rsidRPr="00600740">
              <w:rPr>
                <w:rFonts w:ascii="Times New Roman" w:hAnsi="Times New Roman" w:cs="Times New Roman"/>
              </w:rPr>
              <w:t>: kompatybilny z drukarką: PLA (bezpieczny dla dzieci i młodzieży), ABS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 xml:space="preserve">Obsługiwana średnica </w:t>
            </w:r>
            <w:proofErr w:type="spellStart"/>
            <w:r w:rsidRPr="00600740">
              <w:rPr>
                <w:rFonts w:ascii="Times New Roman" w:hAnsi="Times New Roman" w:cs="Times New Roman"/>
              </w:rPr>
              <w:t>filamentu</w:t>
            </w:r>
            <w:proofErr w:type="spellEnd"/>
            <w:r w:rsidRPr="00600740">
              <w:rPr>
                <w:rFonts w:ascii="Times New Roman" w:hAnsi="Times New Roman" w:cs="Times New Roman"/>
              </w:rPr>
              <w:t>: 1,75 mm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 xml:space="preserve">Waga: lekka przenośna konstrukcja 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Pojemnik na materiał: Szpula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Oprogramowanie edukacyjne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Certyfikaty: CE, FCC, ROSH, REACH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biblioteka gotowych do druku modeli 3D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gotowe scenariusze lekcji na: matematykę, fizykę, przyrodę, geografię, biologię, chemię, technikę, informatykę i nauczanie wczesnoszkolne - zgodne z podstawą programową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e-kursy z zakresu nowoczesnych technologii, nauczania zdalnego i metodologii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prezentacje multimedialne dla uczniów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 xml:space="preserve"> karty pracy dla uczniów, 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intuicyjny interfejs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zdalny podgląd wydruku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 xml:space="preserve">zintegrowany </w:t>
            </w:r>
            <w:proofErr w:type="spellStart"/>
            <w:r w:rsidRPr="00600740">
              <w:rPr>
                <w:rFonts w:ascii="Times New Roman" w:hAnsi="Times New Roman" w:cs="Times New Roman"/>
              </w:rPr>
              <w:t>slicer</w:t>
            </w:r>
            <w:proofErr w:type="spellEnd"/>
          </w:p>
          <w:p w:rsidR="00600740" w:rsidRP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  <w:lang w:val="en-US"/>
              </w:rPr>
              <w:t xml:space="preserve">10 x </w:t>
            </w:r>
            <w:proofErr w:type="spellStart"/>
            <w:r w:rsidRPr="00600740">
              <w:rPr>
                <w:rFonts w:ascii="Times New Roman" w:hAnsi="Times New Roman" w:cs="Times New Roman"/>
                <w:lang w:val="en-US"/>
              </w:rPr>
              <w:t>Filamenty</w:t>
            </w:r>
            <w:proofErr w:type="spellEnd"/>
            <w:r w:rsidRPr="00600740">
              <w:rPr>
                <w:rFonts w:ascii="Times New Roman" w:hAnsi="Times New Roman" w:cs="Times New Roman"/>
                <w:lang w:val="en-US"/>
              </w:rPr>
              <w:t xml:space="preserve"> PLA</w:t>
            </w:r>
          </w:p>
          <w:p w:rsidR="00600740" w:rsidRP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600740">
              <w:rPr>
                <w:rFonts w:ascii="Times New Roman" w:hAnsi="Times New Roman" w:cs="Times New Roman"/>
                <w:lang w:val="en-US"/>
              </w:rPr>
              <w:t>Skrimarket</w:t>
            </w:r>
            <w:proofErr w:type="spellEnd"/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600740">
              <w:rPr>
                <w:rFonts w:ascii="Times New Roman" w:hAnsi="Times New Roman" w:cs="Times New Roman"/>
              </w:rPr>
              <w:t>Creator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 i 3D </w:t>
            </w:r>
            <w:proofErr w:type="spellStart"/>
            <w:r w:rsidRPr="00600740">
              <w:rPr>
                <w:rFonts w:ascii="Times New Roman" w:hAnsi="Times New Roman" w:cs="Times New Roman"/>
              </w:rPr>
              <w:t>Playground</w:t>
            </w:r>
            <w:proofErr w:type="spellEnd"/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Wytłaczarka: Pojedynczy (ulepszony do bardziej wymagających materiałów)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Układ chłodzenia wytłaczarki</w:t>
            </w:r>
          </w:p>
          <w:p w:rsid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Ogranicznik materiału: Mechaniczny</w:t>
            </w:r>
          </w:p>
          <w:p w:rsidR="00115640" w:rsidRPr="00600740" w:rsidRDefault="00600740" w:rsidP="00622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 xml:space="preserve">Dostępne materiały: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Z-ABS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Z-ABS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 2, Z-ASA Pro,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Z-ESD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Z-ESD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 v2,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Z-FLEX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, Z-GLASS,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Z-HIPS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, Z-NYLON,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Z-PCABS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Z-PETG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Z-PLA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Z-PLA</w:t>
            </w:r>
            <w:proofErr w:type="spellEnd"/>
            <w:r w:rsidRPr="00600740">
              <w:rPr>
                <w:rFonts w:ascii="Times New Roman" w:hAnsi="Times New Roman" w:cs="Times New Roman"/>
              </w:rPr>
              <w:t xml:space="preserve"> Pro, </w:t>
            </w:r>
            <w:proofErr w:type="spellStart"/>
            <w:r w:rsidRPr="00600740">
              <w:rPr>
                <w:rFonts w:ascii="Times New Roman" w:hAnsi="Times New Roman" w:cs="Times New Roman"/>
              </w:rPr>
              <w:t>Z-ULTRAT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640" w:rsidRPr="007817C9" w:rsidRDefault="00600740" w:rsidP="00D32E98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  <w:r w:rsidRPr="00394702">
              <w:rPr>
                <w:rFonts w:ascii="Verdana" w:eastAsia="Times New Roman" w:hAnsi="Verdana" w:cs="Times New Roman"/>
                <w:b/>
                <w:bCs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40" w:rsidRDefault="00115640" w:rsidP="00D32E98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600740" w:rsidRPr="0073174F" w:rsidTr="004A62DB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0740" w:rsidRPr="0073174F" w:rsidRDefault="00600740" w:rsidP="006224D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0740" w:rsidRPr="00A76EBE" w:rsidRDefault="00600740" w:rsidP="000A74E9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202E2">
              <w:rPr>
                <w:rFonts w:ascii="Times New Roman" w:hAnsi="Times New Roman" w:cs="Times New Roman"/>
                <w:b/>
              </w:rPr>
              <w:t xml:space="preserve">Dedykowane </w:t>
            </w:r>
            <w:proofErr w:type="spellStart"/>
            <w:r w:rsidRPr="00E202E2">
              <w:rPr>
                <w:rFonts w:ascii="Times New Roman" w:hAnsi="Times New Roman" w:cs="Times New Roman"/>
                <w:b/>
              </w:rPr>
              <w:t>filamenty</w:t>
            </w:r>
            <w:proofErr w:type="spellEnd"/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C77EAA" w:rsidRDefault="00C77EAA" w:rsidP="00C77EA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00740" w:rsidRPr="00600740" w:rsidRDefault="00600740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00740">
              <w:rPr>
                <w:rFonts w:ascii="Times New Roman" w:hAnsi="Times New Roman" w:cs="Times New Roman"/>
              </w:rPr>
              <w:t>zestawy uzupełniające kolory: biały, żółty, czerwony, czarny, szary, zloty, różowy, niebieski – (zestaw 8 sztuk na drukarkę)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740" w:rsidRDefault="00600740" w:rsidP="006007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00740" w:rsidRPr="00394702" w:rsidRDefault="00600740" w:rsidP="006007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9470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  <w:p w:rsidR="00600740" w:rsidRPr="0073174F" w:rsidRDefault="00600740" w:rsidP="006007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740" w:rsidRDefault="00600740" w:rsidP="006007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4ED3" w:rsidRPr="0073174F" w:rsidTr="002E7B5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4ED3" w:rsidRPr="0073174F" w:rsidRDefault="00994ED3" w:rsidP="006224D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</w:tcPr>
          <w:p w:rsidR="00994ED3" w:rsidRDefault="00994ED3" w:rsidP="00994ED3">
            <w:pPr>
              <w:rPr>
                <w:rFonts w:ascii="Times New Roman" w:hAnsi="Times New Roman" w:cs="Times New Roman"/>
                <w:b/>
              </w:rPr>
            </w:pPr>
          </w:p>
          <w:p w:rsidR="0030096B" w:rsidRDefault="0030096B" w:rsidP="00994ED3">
            <w:pPr>
              <w:rPr>
                <w:rFonts w:ascii="Times New Roman" w:hAnsi="Times New Roman" w:cs="Times New Roman"/>
                <w:b/>
              </w:rPr>
            </w:pPr>
          </w:p>
          <w:p w:rsidR="00994ED3" w:rsidRPr="00E202E2" w:rsidRDefault="00994ED3" w:rsidP="00994ED3">
            <w:pPr>
              <w:rPr>
                <w:rFonts w:ascii="Times New Roman" w:hAnsi="Times New Roman" w:cs="Times New Roman"/>
                <w:b/>
              </w:rPr>
            </w:pPr>
            <w:r w:rsidRPr="00E202E2">
              <w:rPr>
                <w:rFonts w:ascii="Times New Roman" w:hAnsi="Times New Roman" w:cs="Times New Roman"/>
                <w:b/>
              </w:rPr>
              <w:t>Drukarka 3 D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Technologia: FDM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Pole robocze: 210 x 210 x 210 mm, podświetlane (lub większe)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Stół roboczy: Wymienny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Obudowa drukarki: przezroczysta, zabudowana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Podgląd wydruku: stacjonarny, zdalny (WIFI)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Wyświetlacz: z polskim menu, dotykowy, kolorowy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Łączność: WIFI, USB, karta SD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Kamera: Tak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Obsługiwane typy plików: .STL, .OBJ wbudowany </w:t>
            </w:r>
            <w:proofErr w:type="spellStart"/>
            <w:r w:rsidRPr="00994ED3">
              <w:rPr>
                <w:rFonts w:ascii="Times New Roman" w:hAnsi="Times New Roman" w:cs="Times New Roman"/>
              </w:rPr>
              <w:t>slicer</w:t>
            </w:r>
            <w:proofErr w:type="spellEnd"/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lastRenderedPageBreak/>
              <w:t>Prędkość druku: szybka: 20-120 mm/s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Średnica dyszy: 0,4 mm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Temperatura druku: temperatura 180℃-260℃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Wysokość warstwy: 0,1 - 0,4 mm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Obsługiwany </w:t>
            </w:r>
            <w:proofErr w:type="spellStart"/>
            <w:r w:rsidRPr="00994ED3">
              <w:rPr>
                <w:rFonts w:ascii="Times New Roman" w:hAnsi="Times New Roman" w:cs="Times New Roman"/>
              </w:rPr>
              <w:t>filament</w:t>
            </w:r>
            <w:proofErr w:type="spellEnd"/>
            <w:r w:rsidRPr="00994ED3">
              <w:rPr>
                <w:rFonts w:ascii="Times New Roman" w:hAnsi="Times New Roman" w:cs="Times New Roman"/>
              </w:rPr>
              <w:t>: kompatybilny z drukarką: PLA (bezpieczny dla dzieci i młodzieży), ABS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Obsługiwana średnica </w:t>
            </w:r>
            <w:proofErr w:type="spellStart"/>
            <w:r w:rsidRPr="00994ED3">
              <w:rPr>
                <w:rFonts w:ascii="Times New Roman" w:hAnsi="Times New Roman" w:cs="Times New Roman"/>
              </w:rPr>
              <w:t>filamentu</w:t>
            </w:r>
            <w:proofErr w:type="spellEnd"/>
            <w:r w:rsidRPr="00994ED3">
              <w:rPr>
                <w:rFonts w:ascii="Times New Roman" w:hAnsi="Times New Roman" w:cs="Times New Roman"/>
              </w:rPr>
              <w:t>: 1,75 mm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Waga: lekka przenośna konstrukcja 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Pojemnik na materiał: Szpula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Oprogramowanie edukacyjne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Certyfikaty: CE, FCC, ROSH, REACH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biblioteka gotowych do druku modeli 3D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gotowe scenariusze lekcji na: matematykę, fizykę, przyrodę, geografię, biologię, chemię, technikę, informatykę i nauczanie wczesnoszkolne - zgodne z podstawą programową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e-kursy z zakresu nowoczesnych technologii, nauczania zdalnego i metodologii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prezentacje multimedialne dla uczniów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karty pracy dla uczniów, 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intuicyjny interfejs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zdalny podgląd wydruku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zintegrowany </w:t>
            </w:r>
            <w:proofErr w:type="spellStart"/>
            <w:r w:rsidRPr="00994ED3">
              <w:rPr>
                <w:rFonts w:ascii="Times New Roman" w:hAnsi="Times New Roman" w:cs="Times New Roman"/>
              </w:rPr>
              <w:t>slicer</w:t>
            </w:r>
            <w:proofErr w:type="spellEnd"/>
          </w:p>
          <w:p w:rsidR="00994ED3" w:rsidRP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  <w:lang w:val="en-US"/>
              </w:rPr>
              <w:t xml:space="preserve">10 x </w:t>
            </w:r>
            <w:proofErr w:type="spellStart"/>
            <w:r w:rsidRPr="00994ED3">
              <w:rPr>
                <w:rFonts w:ascii="Times New Roman" w:hAnsi="Times New Roman" w:cs="Times New Roman"/>
                <w:lang w:val="en-US"/>
              </w:rPr>
              <w:t>Filamenty</w:t>
            </w:r>
            <w:proofErr w:type="spellEnd"/>
            <w:r w:rsidRPr="00994ED3">
              <w:rPr>
                <w:rFonts w:ascii="Times New Roman" w:hAnsi="Times New Roman" w:cs="Times New Roman"/>
                <w:lang w:val="en-US"/>
              </w:rPr>
              <w:t xml:space="preserve"> PLA</w:t>
            </w:r>
          </w:p>
          <w:p w:rsidR="00994ED3" w:rsidRP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994ED3">
              <w:rPr>
                <w:rFonts w:ascii="Times New Roman" w:hAnsi="Times New Roman" w:cs="Times New Roman"/>
                <w:lang w:val="en-US"/>
              </w:rPr>
              <w:t>Skrimarket</w:t>
            </w:r>
            <w:proofErr w:type="spellEnd"/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994ED3">
              <w:rPr>
                <w:rFonts w:ascii="Times New Roman" w:hAnsi="Times New Roman" w:cs="Times New Roman"/>
              </w:rPr>
              <w:t>Creator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 i 3D </w:t>
            </w:r>
            <w:proofErr w:type="spellStart"/>
            <w:r w:rsidRPr="00994ED3">
              <w:rPr>
                <w:rFonts w:ascii="Times New Roman" w:hAnsi="Times New Roman" w:cs="Times New Roman"/>
              </w:rPr>
              <w:t>Playground</w:t>
            </w:r>
            <w:proofErr w:type="spellEnd"/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Wytłaczarka: Pojedynczy (ulepszony do bardziej wymagających materiałów)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Układ chłodzenia wytłaczarki</w:t>
            </w:r>
          </w:p>
          <w:p w:rsid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Ogranicznik materiału: Mechaniczny</w:t>
            </w:r>
          </w:p>
          <w:p w:rsidR="00994ED3" w:rsidRPr="00994ED3" w:rsidRDefault="00994ED3" w:rsidP="006224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 xml:space="preserve">Dostępne materiały: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Z-ABS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Z-ABS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 2, Z-ASA Pro,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Z-ESD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Z-ESD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 v2,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Z-FLEX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, Z-GLASS,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Z-HIPS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, Z-NYLON,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Z-PCABS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Z-PETG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Z-PLA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Z-PLA</w:t>
            </w:r>
            <w:proofErr w:type="spellEnd"/>
            <w:r w:rsidRPr="00994ED3">
              <w:rPr>
                <w:rFonts w:ascii="Times New Roman" w:hAnsi="Times New Roman" w:cs="Times New Roman"/>
              </w:rPr>
              <w:t xml:space="preserve"> Pro, </w:t>
            </w:r>
            <w:proofErr w:type="spellStart"/>
            <w:r w:rsidRPr="00994ED3">
              <w:rPr>
                <w:rFonts w:ascii="Times New Roman" w:hAnsi="Times New Roman" w:cs="Times New Roman"/>
              </w:rPr>
              <w:t>Z-ULTRAT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ED3" w:rsidRDefault="00994ED3" w:rsidP="00994ED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0096B" w:rsidRDefault="0030096B" w:rsidP="00994E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94ED3" w:rsidRPr="00994ED3" w:rsidRDefault="00994ED3" w:rsidP="00994E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94702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4ED3" w:rsidRPr="0073174F" w:rsidRDefault="00994ED3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4ED3" w:rsidRPr="0073174F" w:rsidTr="004A62DB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4ED3" w:rsidRPr="0073174F" w:rsidRDefault="00994ED3" w:rsidP="006224D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94ED3" w:rsidRPr="00AF1271" w:rsidRDefault="00394702" w:rsidP="000A74E9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02E2">
              <w:rPr>
                <w:rFonts w:ascii="Times New Roman" w:hAnsi="Times New Roman" w:cs="Times New Roman"/>
                <w:b/>
              </w:rPr>
              <w:t>Laptop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23815">
              <w:rPr>
                <w:rFonts w:ascii="Times New Roman" w:hAnsi="Times New Roman" w:cs="Times New Roman"/>
              </w:rPr>
              <w:t>Ekran przekątna 15,6 cali</w:t>
            </w:r>
          </w:p>
          <w:p w:rsid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815">
              <w:rPr>
                <w:rFonts w:ascii="Times New Roman" w:hAnsi="Times New Roman" w:cs="Times New Roman"/>
                <w:lang w:val="en-US"/>
              </w:rPr>
              <w:t>Procesor</w:t>
            </w:r>
            <w:proofErr w:type="spellEnd"/>
            <w:r w:rsidRPr="00923815">
              <w:rPr>
                <w:rFonts w:ascii="Times New Roman" w:hAnsi="Times New Roman" w:cs="Times New Roman"/>
                <w:lang w:val="en-US"/>
              </w:rPr>
              <w:t xml:space="preserve"> : Intel Core i5 </w:t>
            </w:r>
            <w:proofErr w:type="spellStart"/>
            <w:r w:rsidRPr="00923815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923815">
              <w:rPr>
                <w:rFonts w:ascii="Times New Roman" w:hAnsi="Times New Roman" w:cs="Times New Roman"/>
                <w:lang w:val="en-US"/>
              </w:rPr>
              <w:t xml:space="preserve"> Intel Core i7</w:t>
            </w:r>
          </w:p>
          <w:p w:rsidR="00923815" w:rsidRP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923815">
              <w:rPr>
                <w:rFonts w:ascii="Times New Roman" w:hAnsi="Times New Roman" w:cs="Times New Roman"/>
              </w:rPr>
              <w:t>Pamięć RAM 16GB</w:t>
            </w:r>
          </w:p>
          <w:p w:rsidR="00923815" w:rsidRP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923815">
              <w:rPr>
                <w:rFonts w:ascii="Times New Roman" w:hAnsi="Times New Roman" w:cs="Times New Roman"/>
              </w:rPr>
              <w:t>Dysk SSD 512 GB</w:t>
            </w:r>
          </w:p>
          <w:p w:rsid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23815">
              <w:rPr>
                <w:rFonts w:ascii="Times New Roman" w:hAnsi="Times New Roman" w:cs="Times New Roman"/>
              </w:rPr>
              <w:t xml:space="preserve"> Karta graficzna NVIDIA GTX 660 lub lepsza</w:t>
            </w:r>
          </w:p>
          <w:p w:rsid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23815">
              <w:rPr>
                <w:rFonts w:ascii="Times New Roman" w:hAnsi="Times New Roman" w:cs="Times New Roman"/>
              </w:rPr>
              <w:t>Złącza: HDMI, USB, Czytnik kart SD</w:t>
            </w:r>
          </w:p>
          <w:p w:rsid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23815">
              <w:rPr>
                <w:rFonts w:ascii="Times New Roman" w:hAnsi="Times New Roman" w:cs="Times New Roman"/>
              </w:rPr>
              <w:t xml:space="preserve">Komunikacja: </w:t>
            </w:r>
            <w:proofErr w:type="spellStart"/>
            <w:r w:rsidRPr="00923815">
              <w:rPr>
                <w:rFonts w:ascii="Times New Roman" w:hAnsi="Times New Roman" w:cs="Times New Roman"/>
              </w:rPr>
              <w:t>Wi-FI</w:t>
            </w:r>
            <w:proofErr w:type="spellEnd"/>
            <w:r w:rsidRPr="009238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3815">
              <w:rPr>
                <w:rFonts w:ascii="Times New Roman" w:hAnsi="Times New Roman" w:cs="Times New Roman"/>
              </w:rPr>
              <w:t>Bluetooth</w:t>
            </w:r>
            <w:proofErr w:type="spellEnd"/>
          </w:p>
          <w:p w:rsidR="00994ED3" w:rsidRPr="00923815" w:rsidRDefault="00923815" w:rsidP="006224D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23815">
              <w:rPr>
                <w:rFonts w:ascii="Times New Roman" w:hAnsi="Times New Roman" w:cs="Times New Roman"/>
              </w:rPr>
              <w:t>System operacyjny: Windows 10 Pro (64bit)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1D6" w:rsidRPr="007921D6" w:rsidRDefault="00C77EAA" w:rsidP="003009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4ED3" w:rsidRPr="007921D6" w:rsidRDefault="00994ED3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94ED3" w:rsidRPr="0073174F" w:rsidTr="004A62DB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994ED3" w:rsidRPr="0073174F" w:rsidRDefault="00994ED3" w:rsidP="006224D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A74E9" w:rsidRDefault="008D32F6" w:rsidP="000A74E9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3B9D">
              <w:rPr>
                <w:rFonts w:ascii="Times New Roman" w:hAnsi="Times New Roman" w:cs="Times New Roman"/>
                <w:b/>
              </w:rPr>
              <w:t xml:space="preserve">Skaner </w:t>
            </w:r>
            <w:r w:rsidR="000A74E9">
              <w:rPr>
                <w:rFonts w:ascii="Times New Roman" w:hAnsi="Times New Roman" w:cs="Times New Roman"/>
                <w:b/>
              </w:rPr>
              <w:t xml:space="preserve">          z</w:t>
            </w:r>
          </w:p>
          <w:p w:rsidR="00994ED3" w:rsidRPr="0073174F" w:rsidRDefault="000A74E9" w:rsidP="0030096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33B9D">
              <w:rPr>
                <w:rFonts w:ascii="Times New Roman" w:hAnsi="Times New Roman" w:cs="Times New Roman"/>
                <w:b/>
              </w:rPr>
              <w:t>O</w:t>
            </w:r>
            <w:r w:rsidR="008D32F6" w:rsidRPr="00233B9D">
              <w:rPr>
                <w:rFonts w:ascii="Times New Roman" w:hAnsi="Times New Roman" w:cs="Times New Roman"/>
                <w:b/>
              </w:rPr>
              <w:t>progra</w:t>
            </w:r>
            <w:r w:rsidR="0030096B">
              <w:rPr>
                <w:rFonts w:ascii="Times New Roman" w:hAnsi="Times New Roman" w:cs="Times New Roman"/>
                <w:b/>
              </w:rPr>
              <w:t>mo-</w:t>
            </w:r>
            <w:r w:rsidR="008D32F6" w:rsidRPr="00233B9D">
              <w:rPr>
                <w:rFonts w:ascii="Times New Roman" w:hAnsi="Times New Roman" w:cs="Times New Roman"/>
                <w:b/>
              </w:rPr>
              <w:lastRenderedPageBreak/>
              <w:t>waniem</w:t>
            </w:r>
            <w:proofErr w:type="spellEnd"/>
          </w:p>
        </w:tc>
        <w:tc>
          <w:tcPr>
            <w:tcW w:w="4679" w:type="dxa"/>
          </w:tcPr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lastRenderedPageBreak/>
              <w:t>Tryb pracy –manualny, automatyczny (stolik obrotowy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 xml:space="preserve">Dokładność skanowania: szybkie </w:t>
            </w:r>
            <w:r w:rsidRPr="0053077C">
              <w:rPr>
                <w:rFonts w:ascii="Times New Roman" w:hAnsi="Times New Roman" w:cs="Times New Roman"/>
              </w:rPr>
              <w:lastRenderedPageBreak/>
              <w:t>skanowanie 0,25-3mm / skanowanie laserem 0,05-3mm</w:t>
            </w:r>
          </w:p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Obszar minimalny skanowania 30x30x30 mm</w:t>
            </w:r>
          </w:p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Obszar skanowania maksymalny: 1200x1200x1200mm manualny/ 200x200x200mm automatyczny</w:t>
            </w:r>
          </w:p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Skanowanie laserem: 350-610mm</w:t>
            </w:r>
          </w:p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Rozdzielczość kamery: min.30x30x30mm, maks. 1200x1200x1200mm</w:t>
            </w:r>
          </w:p>
          <w:p w:rsid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Szybkość skanowania &lt; 8sek</w:t>
            </w:r>
          </w:p>
          <w:p w:rsidR="0053077C" w:rsidRP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Kompatybilny z biurkowymi drukarkami 3D</w:t>
            </w:r>
          </w:p>
          <w:p w:rsidR="0053077C" w:rsidRP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Skanowanie tekstur</w:t>
            </w:r>
          </w:p>
          <w:p w:rsidR="0053077C" w:rsidRP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Pr="0053077C">
              <w:rPr>
                <w:rFonts w:ascii="Times New Roman" w:hAnsi="Times New Roman" w:cs="Times New Roman"/>
              </w:rPr>
              <w:t>ródło światła: Światło białe</w:t>
            </w:r>
          </w:p>
          <w:p w:rsidR="0053077C" w:rsidRP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Łączność USB</w:t>
            </w:r>
          </w:p>
          <w:p w:rsidR="0053077C" w:rsidRP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Różne formaty plików wynikowych np.: OBJ, STL, ASC, PLY</w:t>
            </w:r>
          </w:p>
          <w:p w:rsidR="0053077C" w:rsidRPr="0053077C" w:rsidRDefault="0053077C" w:rsidP="006224D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077C">
              <w:rPr>
                <w:rFonts w:ascii="Times New Roman" w:hAnsi="Times New Roman" w:cs="Times New Roman"/>
              </w:rPr>
              <w:t>Płyta kalibracyjna</w:t>
            </w:r>
          </w:p>
          <w:p w:rsidR="00994ED3" w:rsidRPr="0053077C" w:rsidRDefault="0053077C" w:rsidP="006224DD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077C">
              <w:rPr>
                <w:rFonts w:ascii="Times New Roman" w:hAnsi="Times New Roman" w:cs="Times New Roman"/>
              </w:rPr>
              <w:t>Stolik obrotowy w zestawie</w:t>
            </w:r>
          </w:p>
        </w:tc>
        <w:tc>
          <w:tcPr>
            <w:tcW w:w="992" w:type="dxa"/>
          </w:tcPr>
          <w:p w:rsidR="00994ED3" w:rsidRDefault="00994ED3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0708B" w:rsidRDefault="00F0708B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0708B" w:rsidRDefault="00F0708B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0708B" w:rsidRDefault="00F0708B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0708B" w:rsidRDefault="00F0708B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0708B" w:rsidRDefault="00F0708B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0708B" w:rsidRPr="00F0708B" w:rsidRDefault="00F0708B" w:rsidP="00F070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0708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</w:tcPr>
          <w:p w:rsidR="00994ED3" w:rsidRPr="0073174F" w:rsidRDefault="00994ED3" w:rsidP="00994ED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bookmarkEnd w:id="4"/>
    </w:tbl>
    <w:p w:rsidR="00CA28DE" w:rsidRDefault="00CA28DE" w:rsidP="000A74E9">
      <w:pPr>
        <w:spacing w:before="360" w:after="120" w:line="276" w:lineRule="auto"/>
        <w:jc w:val="both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</w:p>
    <w:p w:rsidR="004A62DB" w:rsidRPr="00182AA4" w:rsidRDefault="004A62DB" w:rsidP="006224DD">
      <w:pPr>
        <w:numPr>
          <w:ilvl w:val="1"/>
          <w:numId w:val="6"/>
        </w:numPr>
        <w:spacing w:before="360" w:after="120" w:line="276" w:lineRule="auto"/>
        <w:jc w:val="both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182AA4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Część nr </w:t>
      </w:r>
      <w:r w:rsidR="001369B5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2</w:t>
      </w:r>
      <w:r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 </w:t>
      </w:r>
      <w:r w:rsidRPr="00182AA4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 – </w:t>
      </w:r>
      <w:r w:rsidR="00217CA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P</w:t>
      </w:r>
      <w:r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omoce dydaktyczne </w:t>
      </w:r>
      <w:r w:rsidR="00BB2A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*</w:t>
      </w:r>
    </w:p>
    <w:p w:rsidR="00CE3A1A" w:rsidRDefault="004A62DB" w:rsidP="00CE3A1A">
      <w:pPr>
        <w:pStyle w:val="Tekstpodstawowy"/>
        <w:tabs>
          <w:tab w:val="left" w:pos="567"/>
        </w:tabs>
        <w:spacing w:line="276" w:lineRule="auto"/>
        <w:ind w:left="708"/>
        <w:rPr>
          <w:rFonts w:ascii="Tahoma" w:hAnsi="Tahoma" w:cs="Tahoma"/>
          <w:color w:val="000000" w:themeColor="text1"/>
        </w:rPr>
      </w:pPr>
      <w:r w:rsidRPr="00A1649E">
        <w:rPr>
          <w:rFonts w:ascii="Tahoma" w:hAnsi="Tahoma" w:cs="Tahoma"/>
          <w:color w:val="000000" w:themeColor="text1"/>
        </w:rPr>
        <w:t>Nomenklatura według Wspólnego Słownika Zamówień (CPV):</w:t>
      </w:r>
    </w:p>
    <w:p w:rsidR="00CE3A1A" w:rsidRPr="00CE3A1A" w:rsidRDefault="00CE3A1A" w:rsidP="00CE3A1A">
      <w:pPr>
        <w:pStyle w:val="Tekstpodstawowy"/>
        <w:tabs>
          <w:tab w:val="left" w:pos="567"/>
        </w:tabs>
        <w:spacing w:line="276" w:lineRule="auto"/>
        <w:ind w:left="708"/>
        <w:rPr>
          <w:rFonts w:ascii="Tahoma" w:hAnsi="Tahoma" w:cs="Tahoma"/>
          <w:color w:val="000000" w:themeColor="text1"/>
        </w:rPr>
      </w:pPr>
      <w:r w:rsidRPr="00CE3A1A">
        <w:rPr>
          <w:bCs/>
          <w:sz w:val="27"/>
          <w:szCs w:val="27"/>
        </w:rPr>
        <w:t>39162100-6</w:t>
      </w:r>
      <w:r>
        <w:rPr>
          <w:bCs/>
          <w:sz w:val="27"/>
          <w:szCs w:val="27"/>
        </w:rPr>
        <w:t xml:space="preserve"> – pomoce dydaktyczne</w:t>
      </w:r>
    </w:p>
    <w:p w:rsidR="004A62DB" w:rsidRDefault="004A62DB" w:rsidP="004A62DB">
      <w:pPr>
        <w:pStyle w:val="Akapitzlist"/>
        <w:spacing w:after="240" w:line="276" w:lineRule="auto"/>
        <w:ind w:left="709"/>
        <w:contextualSpacing w:val="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A1649E">
        <w:rPr>
          <w:rFonts w:ascii="Tahoma" w:hAnsi="Tahoma" w:cs="Tahoma"/>
          <w:bCs/>
          <w:color w:val="000000" w:themeColor="text1"/>
          <w:sz w:val="24"/>
          <w:szCs w:val="24"/>
        </w:rPr>
        <w:tab/>
        <w:t xml:space="preserve"> </w:t>
      </w:r>
    </w:p>
    <w:tbl>
      <w:tblPr>
        <w:tblStyle w:val="Tabela-Siatka"/>
        <w:tblW w:w="10491" w:type="dxa"/>
        <w:jc w:val="center"/>
        <w:tblLayout w:type="fixed"/>
        <w:tblLook w:val="04A0"/>
      </w:tblPr>
      <w:tblGrid>
        <w:gridCol w:w="567"/>
        <w:gridCol w:w="1561"/>
        <w:gridCol w:w="4678"/>
        <w:gridCol w:w="992"/>
        <w:gridCol w:w="2693"/>
      </w:tblGrid>
      <w:tr w:rsidR="004A62DB" w:rsidRPr="0073174F" w:rsidTr="00C77EAA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A62DB" w:rsidRPr="0073174F" w:rsidRDefault="004A62DB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A62DB" w:rsidRPr="0073174F" w:rsidRDefault="004A62DB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Elementy przedmiotu zamówienia</w:t>
            </w:r>
          </w:p>
        </w:tc>
        <w:tc>
          <w:tcPr>
            <w:tcW w:w="4678" w:type="dxa"/>
            <w:shd w:val="pct12" w:color="auto" w:fill="auto"/>
            <w:vAlign w:val="center"/>
          </w:tcPr>
          <w:p w:rsidR="004A62DB" w:rsidRPr="0073174F" w:rsidRDefault="00014EB5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minimalnych  wymaganych </w:t>
            </w: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elementów przedmiotu zamówienia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4A62DB" w:rsidRPr="0073174F" w:rsidRDefault="004A62DB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2693" w:type="dxa"/>
            <w:shd w:val="pct12" w:color="auto" w:fill="auto"/>
          </w:tcPr>
          <w:p w:rsidR="004A62DB" w:rsidRDefault="004A62DB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Nazwa Producenta , Typ , model .</w:t>
            </w:r>
          </w:p>
          <w:p w:rsidR="004A62DB" w:rsidRDefault="004A62DB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Produkt spełnia  min. wymagania TAK/NIE</w:t>
            </w:r>
          </w:p>
          <w:p w:rsidR="004A62DB" w:rsidRPr="00115640" w:rsidRDefault="004A62DB" w:rsidP="002E7B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56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(wypełnić poniżej)</w:t>
            </w:r>
          </w:p>
        </w:tc>
      </w:tr>
      <w:tr w:rsidR="004A62DB" w:rsidRPr="0073174F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4A62DB" w:rsidRPr="0073174F" w:rsidRDefault="004A62DB" w:rsidP="006224D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D56768" w:rsidRDefault="00D56768" w:rsidP="00E92C3E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E92C3E" w:rsidRDefault="00E92C3E" w:rsidP="00E92C3E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E202E2">
              <w:rPr>
                <w:rFonts w:ascii="Times New Roman" w:hAnsi="Times New Roman" w:cs="Times New Roman"/>
                <w:b/>
              </w:rPr>
              <w:t>Stacja lutownicza</w:t>
            </w:r>
          </w:p>
          <w:p w:rsidR="004A62DB" w:rsidRDefault="00E92C3E" w:rsidP="00E92C3E">
            <w:pPr>
              <w:pStyle w:val="Akapitzlist"/>
              <w:ind w:left="-107"/>
              <w:jc w:val="center"/>
              <w:rPr>
                <w:rFonts w:eastAsiaTheme="minorEastAsia"/>
                <w:b/>
                <w:bCs/>
              </w:rPr>
            </w:pPr>
            <w:r w:rsidRPr="00E202E2">
              <w:rPr>
                <w:rFonts w:ascii="Times New Roman" w:hAnsi="Times New Roman" w:cs="Times New Roman"/>
                <w:b/>
              </w:rPr>
              <w:t>z gorącym powietrzem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92C3E" w:rsidRPr="00E92C3E" w:rsidRDefault="00E92C3E" w:rsidP="00E92C3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Wyświetlacz LCD i funkcja kalibracji powietrza</w:t>
            </w:r>
          </w:p>
          <w:p w:rsidR="00E92C3E" w:rsidRPr="00E92C3E" w:rsidRDefault="00E92C3E" w:rsidP="00E92C3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Parametry: · moc lutownicy: 65W </w:t>
            </w:r>
          </w:p>
          <w:p w:rsidR="00E92C3E" w:rsidRPr="00E92C3E" w:rsidRDefault="00E92C3E" w:rsidP="00E92C3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Zakres temperatur lutownicy: 80-</w:t>
            </w:r>
            <w:r w:rsidR="00C77EAA">
              <w:rPr>
                <w:rFonts w:ascii="Times New Roman" w:hAnsi="Times New Roman" w:cs="Times New Roman"/>
              </w:rPr>
              <w:t xml:space="preserve"> </w:t>
            </w:r>
            <w:r w:rsidRPr="00E92C3E">
              <w:rPr>
                <w:rFonts w:ascii="Times New Roman" w:hAnsi="Times New Roman" w:cs="Times New Roman"/>
              </w:rPr>
              <w:t xml:space="preserve">480°C </w:t>
            </w:r>
          </w:p>
          <w:p w:rsidR="00E92C3E" w:rsidRPr="00E92C3E" w:rsidRDefault="00E92C3E" w:rsidP="00E92C3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Moc nakładu powietrza: 800 W ·</w:t>
            </w:r>
          </w:p>
          <w:p w:rsidR="00E92C3E" w:rsidRPr="00E92C3E" w:rsidRDefault="00E92C3E" w:rsidP="00E92C3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Zakres temperatur powietrza: 100-500°C </w:t>
            </w:r>
          </w:p>
          <w:p w:rsidR="004A62DB" w:rsidRPr="00E92C3E" w:rsidRDefault="00E92C3E" w:rsidP="00E92C3E">
            <w:pPr>
              <w:pStyle w:val="Akapitzlist"/>
              <w:numPr>
                <w:ilvl w:val="0"/>
                <w:numId w:val="17"/>
              </w:numPr>
            </w:pPr>
            <w:r w:rsidRPr="00E92C3E">
              <w:rPr>
                <w:rFonts w:ascii="Times New Roman" w:hAnsi="Times New Roman" w:cs="Times New Roman"/>
              </w:rPr>
              <w:t>Przepływ powietrza 120 l/min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4A62DB" w:rsidRDefault="004A62DB" w:rsidP="002E7B5D">
            <w:pPr>
              <w:rPr>
                <w:rFonts w:eastAsiaTheme="minorEastAsia"/>
              </w:rPr>
            </w:pPr>
          </w:p>
          <w:p w:rsidR="00E92C3E" w:rsidRPr="00E92C3E" w:rsidRDefault="00E92C3E" w:rsidP="00E92C3E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DB" w:rsidRDefault="004A62DB" w:rsidP="002E7B5D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E92C3E" w:rsidRPr="0073174F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E92C3E" w:rsidRPr="0073174F" w:rsidRDefault="00E92C3E" w:rsidP="00E92C3E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D56768" w:rsidRDefault="00D56768" w:rsidP="00E92C3E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E92C3E" w:rsidRDefault="00E92C3E" w:rsidP="00E92C3E">
            <w:pPr>
              <w:pStyle w:val="Akapitzlist"/>
              <w:ind w:left="-107"/>
              <w:jc w:val="center"/>
              <w:rPr>
                <w:rFonts w:eastAsiaTheme="minorEastAsia"/>
                <w:b/>
                <w:bCs/>
              </w:rPr>
            </w:pPr>
            <w:r w:rsidRPr="00E202E2">
              <w:rPr>
                <w:rFonts w:ascii="Times New Roman" w:hAnsi="Times New Roman" w:cs="Times New Roman"/>
                <w:b/>
              </w:rPr>
              <w:t xml:space="preserve">Mikrokontroler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02E2">
              <w:rPr>
                <w:rFonts w:ascii="Times New Roman" w:hAnsi="Times New Roman" w:cs="Times New Roman"/>
                <w:b/>
              </w:rPr>
              <w:t>z czujnikami i akcesoriami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5</w:t>
            </w:r>
            <w:r w:rsidR="00C7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C3E">
              <w:rPr>
                <w:rFonts w:ascii="Times New Roman" w:hAnsi="Times New Roman" w:cs="Times New Roman"/>
              </w:rPr>
              <w:t>szt</w:t>
            </w:r>
            <w:proofErr w:type="spellEnd"/>
            <w:r w:rsidRPr="00E92C3E">
              <w:rPr>
                <w:rFonts w:ascii="Times New Roman" w:hAnsi="Times New Roman" w:cs="Times New Roman"/>
              </w:rPr>
              <w:t xml:space="preserve"> LED ( biały, żółty, niebieski, czerwony, zielony),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1 szt. LED RGB, 10</w:t>
            </w:r>
            <w:r w:rsidR="00C7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C3E">
              <w:rPr>
                <w:rFonts w:ascii="Times New Roman" w:hAnsi="Times New Roman" w:cs="Times New Roman"/>
              </w:rPr>
              <w:t>szt</w:t>
            </w:r>
            <w:proofErr w:type="spellEnd"/>
            <w:r w:rsidRPr="00E92C3E">
              <w:rPr>
                <w:rFonts w:ascii="Times New Roman" w:hAnsi="Times New Roman" w:cs="Times New Roman"/>
              </w:rPr>
              <w:t xml:space="preserve"> Kondensator ceramiczny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2szt Fotorezystor,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Termistor,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5szt Dioda prostownicza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4szt Kondensator elektrolityczny </w:t>
            </w:r>
            <w:r w:rsidR="00771036">
              <w:rPr>
                <w:rFonts w:ascii="Times New Roman" w:hAnsi="Times New Roman" w:cs="Times New Roman"/>
              </w:rPr>
              <w:t>(</w:t>
            </w:r>
            <w:r w:rsidRPr="00E92C3E">
              <w:rPr>
                <w:rFonts w:ascii="Times New Roman" w:hAnsi="Times New Roman" w:cs="Times New Roman"/>
              </w:rPr>
              <w:t xml:space="preserve">50V),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10szt </w:t>
            </w:r>
            <w:r w:rsidR="00771036">
              <w:rPr>
                <w:rFonts w:ascii="Times New Roman" w:hAnsi="Times New Roman" w:cs="Times New Roman"/>
              </w:rPr>
              <w:t xml:space="preserve">Tranzystor NPN </w:t>
            </w:r>
            <w:r w:rsidRPr="00E92C3E">
              <w:rPr>
                <w:rFonts w:ascii="Times New Roman" w:hAnsi="Times New Roman" w:cs="Times New Roman"/>
              </w:rPr>
              <w:t xml:space="preserve">, 1 szt. Przełącznik uchylny,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5szt Przycisk (mały),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lastRenderedPageBreak/>
              <w:t xml:space="preserve">1 szt. 1 cyfrowy 7-segmentowy wyświetlacz,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4 cyfrowy 7-segmentowy wyświetlacz, </w:t>
            </w:r>
          </w:p>
          <w:p w:rsid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Moduł </w:t>
            </w:r>
            <w:r w:rsidR="00771036">
              <w:rPr>
                <w:rFonts w:ascii="Times New Roman" w:hAnsi="Times New Roman" w:cs="Times New Roman"/>
              </w:rPr>
              <w:t xml:space="preserve">czujnika dźwięku, 1 szt. LCD </w:t>
            </w:r>
            <w:r w:rsidRPr="00E92C3E">
              <w:rPr>
                <w:rFonts w:ascii="Times New Roman" w:hAnsi="Times New Roman" w:cs="Times New Roman"/>
              </w:rPr>
              <w:t xml:space="preserve">podświetlenie z możliwością lutowania,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brzęczyk aktywny,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brzęczyk pasywny,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Moduł RTC, </w:t>
            </w:r>
          </w:p>
          <w:p w:rsidR="00251750" w:rsidRDefault="00771036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  <w:r w:rsidR="00E92C3E" w:rsidRPr="00E92C3E">
              <w:rPr>
                <w:rFonts w:ascii="Times New Roman" w:hAnsi="Times New Roman" w:cs="Times New Roman"/>
              </w:rPr>
              <w:t xml:space="preserve">Moduł temperatury i wilgotności, 2szt Potencjometr,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Moduł </w:t>
            </w:r>
            <w:proofErr w:type="spellStart"/>
            <w:r w:rsidRPr="00E92C3E">
              <w:rPr>
                <w:rFonts w:ascii="Times New Roman" w:hAnsi="Times New Roman" w:cs="Times New Roman"/>
              </w:rPr>
              <w:t>enkodera</w:t>
            </w:r>
            <w:proofErr w:type="spellEnd"/>
            <w:r w:rsidRPr="00E92C3E">
              <w:rPr>
                <w:rFonts w:ascii="Times New Roman" w:hAnsi="Times New Roman" w:cs="Times New Roman"/>
              </w:rPr>
              <w:t xml:space="preserve"> obrotowego,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Moduł Joystick, 1 szt. Moduł klawiatury,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Przekaźnik 5V, </w:t>
            </w:r>
          </w:p>
          <w:p w:rsidR="00251750" w:rsidRPr="00771036" w:rsidRDefault="00E92C3E" w:rsidP="0077103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Moduł odbiornika IR,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Płytka, </w:t>
            </w:r>
          </w:p>
          <w:p w:rsidR="00251750" w:rsidRDefault="00771036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Serwomotor </w:t>
            </w:r>
            <w:r w:rsidR="00E92C3E" w:rsidRPr="00E92C3E">
              <w:rPr>
                <w:rFonts w:ascii="Times New Roman" w:hAnsi="Times New Roman" w:cs="Times New Roman"/>
              </w:rPr>
              <w:t xml:space="preserve">),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Silnik krokowy,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1 szt. Płytka sterownika silnika</w:t>
            </w:r>
            <w:r w:rsidR="00771036">
              <w:rPr>
                <w:rFonts w:ascii="Times New Roman" w:hAnsi="Times New Roman" w:cs="Times New Roman"/>
              </w:rPr>
              <w:t xml:space="preserve"> krokowego</w:t>
            </w:r>
            <w:r w:rsidRPr="00E92C3E">
              <w:rPr>
                <w:rFonts w:ascii="Times New Roman" w:hAnsi="Times New Roman" w:cs="Times New Roman"/>
              </w:rPr>
              <w:t xml:space="preserve">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Rozszerzenie prototypu, </w:t>
            </w:r>
          </w:p>
          <w:p w:rsidR="00251750" w:rsidRPr="00771036" w:rsidRDefault="00771036" w:rsidP="0077103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  <w:r w:rsidR="00E92C3E" w:rsidRPr="00E92C3E">
              <w:rPr>
                <w:rFonts w:ascii="Times New Roman" w:hAnsi="Times New Roman" w:cs="Times New Roman"/>
              </w:rPr>
              <w:t xml:space="preserve">Płyta główna Moduł zasilacza 3.3V 5V,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Czujnik ultradźwiękowy, </w:t>
            </w:r>
          </w:p>
          <w:p w:rsidR="00251750" w:rsidRDefault="00771036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  <w:r w:rsidR="00E92C3E" w:rsidRPr="00E92C3E">
              <w:rPr>
                <w:rFonts w:ascii="Times New Roman" w:hAnsi="Times New Roman" w:cs="Times New Roman"/>
              </w:rPr>
              <w:t xml:space="preserve"> Moduł (z lutowaniem),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Silnik 3V DC z przewodem, </w:t>
            </w:r>
          </w:p>
          <w:p w:rsidR="00251750" w:rsidRDefault="00771036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  <w:r w:rsidR="00E92C3E" w:rsidRPr="00E92C3E">
              <w:rPr>
                <w:rFonts w:ascii="Times New Roman" w:hAnsi="Times New Roman" w:cs="Times New Roman"/>
              </w:rPr>
              <w:t>Moduł z przewodem, 1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 szt. Pilot zdalnego sterowania (bez baterii), </w:t>
            </w:r>
          </w:p>
          <w:p w:rsidR="00251750" w:rsidRDefault="00771036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9V </w:t>
            </w:r>
            <w:r w:rsidR="00E92C3E" w:rsidRPr="00E92C3E">
              <w:rPr>
                <w:rFonts w:ascii="Times New Roman" w:hAnsi="Times New Roman" w:cs="Times New Roman"/>
              </w:rPr>
              <w:t xml:space="preserve">Adapter wtyczki UE,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65 przewodów połączeniowych,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Czujnik wykrywający poziom wody deszczowej,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Kabel USB,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Bateria 9V DC,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 szt. Moduł RC522 RFID, </w:t>
            </w:r>
          </w:p>
          <w:p w:rsidR="00251750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 xml:space="preserve">120szt Rezystory (10R/100R/220R/330R/1K/2K/5K1/10K/100K/1M), </w:t>
            </w:r>
          </w:p>
          <w:p w:rsidR="00E92C3E" w:rsidRPr="00E92C3E" w:rsidRDefault="00E92C3E" w:rsidP="00E92C3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92C3E">
              <w:rPr>
                <w:rFonts w:ascii="Times New Roman" w:hAnsi="Times New Roman" w:cs="Times New Roman"/>
              </w:rPr>
              <w:t>20szt Przewód Dupont żeńsko-męski.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D56768" w:rsidRDefault="00D56768" w:rsidP="00E92C3E">
            <w:pPr>
              <w:rPr>
                <w:rFonts w:eastAsiaTheme="minorEastAsia"/>
              </w:rPr>
            </w:pPr>
          </w:p>
          <w:p w:rsidR="00D56768" w:rsidRPr="00D56768" w:rsidRDefault="00D56768" w:rsidP="00D5676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3E" w:rsidRDefault="00E92C3E" w:rsidP="00E92C3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E92C3E" w:rsidRPr="0073174F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E92C3E" w:rsidRPr="0073174F" w:rsidRDefault="00E92C3E" w:rsidP="00E92C3E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9E0D60" w:rsidRDefault="009E0D60" w:rsidP="00893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C3E" w:rsidRPr="007322F1" w:rsidRDefault="007322F1" w:rsidP="008934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3498">
              <w:rPr>
                <w:rFonts w:ascii="Times New Roman" w:hAnsi="Times New Roman" w:cs="Times New Roman"/>
                <w:b/>
              </w:rPr>
              <w:t>ClassVR</w:t>
            </w:r>
            <w:proofErr w:type="spellEnd"/>
            <w:r w:rsidRPr="00D43498">
              <w:rPr>
                <w:rFonts w:ascii="Times New Roman" w:hAnsi="Times New Roman" w:cs="Times New Roman"/>
                <w:b/>
              </w:rPr>
              <w:t xml:space="preserve"> - wirtualne laboratorium przedmiotowe zestaw 8 sztuk </w:t>
            </w:r>
            <w:proofErr w:type="spellStart"/>
            <w:r w:rsidRPr="00D43498">
              <w:rPr>
                <w:rFonts w:ascii="Times New Roman" w:hAnsi="Times New Roman" w:cs="Times New Roman"/>
                <w:b/>
              </w:rPr>
              <w:t>ClassVR</w:t>
            </w:r>
            <w:proofErr w:type="spellEnd"/>
            <w:r w:rsidRPr="00D43498">
              <w:rPr>
                <w:rFonts w:ascii="Times New Roman" w:hAnsi="Times New Roman" w:cs="Times New Roman"/>
                <w:b/>
              </w:rPr>
              <w:t xml:space="preserve"> Premium + oprogramowanie+ instrukcja obsługi+ </w:t>
            </w:r>
            <w:proofErr w:type="spellStart"/>
            <w:r w:rsidRPr="00D43498">
              <w:rPr>
                <w:rFonts w:ascii="Times New Roman" w:hAnsi="Times New Roman" w:cs="Times New Roman"/>
                <w:b/>
              </w:rPr>
              <w:lastRenderedPageBreak/>
              <w:t>szkolenie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07E2A" w:rsidRDefault="007322F1" w:rsidP="00197FB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07E2A">
              <w:rPr>
                <w:rFonts w:ascii="Times New Roman" w:hAnsi="Times New Roman" w:cs="Times New Roman"/>
              </w:rPr>
              <w:lastRenderedPageBreak/>
              <w:t xml:space="preserve">Ośmiordzeniowy procesor </w:t>
            </w:r>
          </w:p>
          <w:p w:rsidR="007322F1" w:rsidRPr="00E07E2A" w:rsidRDefault="007322F1" w:rsidP="00197FB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07E2A">
              <w:rPr>
                <w:rFonts w:ascii="Times New Roman" w:hAnsi="Times New Roman" w:cs="Times New Roman"/>
              </w:rPr>
              <w:t xml:space="preserve">Ładowanie / wejście </w:t>
            </w:r>
            <w:proofErr w:type="spellStart"/>
            <w:r w:rsidRPr="00E07E2A">
              <w:rPr>
                <w:rFonts w:ascii="Times New Roman" w:hAnsi="Times New Roman" w:cs="Times New Roman"/>
              </w:rPr>
              <w:t>USB-C</w:t>
            </w:r>
            <w:proofErr w:type="spellEnd"/>
            <w:r w:rsidRPr="00E07E2A">
              <w:rPr>
                <w:rFonts w:ascii="Times New Roman" w:hAnsi="Times New Roman" w:cs="Times New Roman"/>
              </w:rPr>
              <w:t xml:space="preserve"> dla kontrolera ręcznego </w:t>
            </w:r>
          </w:p>
          <w:p w:rsidR="007322F1" w:rsidRPr="007322F1" w:rsidRDefault="007322F1" w:rsidP="007322F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322F1">
              <w:rPr>
                <w:rFonts w:ascii="Times New Roman" w:hAnsi="Times New Roman" w:cs="Times New Roman"/>
              </w:rPr>
              <w:t xml:space="preserve">Soczewka </w:t>
            </w:r>
            <w:proofErr w:type="spellStart"/>
            <w:r w:rsidRPr="007322F1">
              <w:rPr>
                <w:rFonts w:ascii="Times New Roman" w:hAnsi="Times New Roman" w:cs="Times New Roman"/>
              </w:rPr>
              <w:t>Fresnela</w:t>
            </w:r>
            <w:proofErr w:type="spellEnd"/>
            <w:r w:rsidRPr="007322F1">
              <w:rPr>
                <w:rFonts w:ascii="Times New Roman" w:hAnsi="Times New Roman" w:cs="Times New Roman"/>
              </w:rPr>
              <w:t xml:space="preserve"> / soczewka </w:t>
            </w:r>
            <w:proofErr w:type="spellStart"/>
            <w:r w:rsidRPr="007322F1">
              <w:rPr>
                <w:rFonts w:ascii="Times New Roman" w:hAnsi="Times New Roman" w:cs="Times New Roman"/>
              </w:rPr>
              <w:t>asferyczna</w:t>
            </w:r>
            <w:proofErr w:type="spellEnd"/>
            <w:r w:rsidRPr="007322F1">
              <w:rPr>
                <w:rFonts w:ascii="Times New Roman" w:hAnsi="Times New Roman" w:cs="Times New Roman"/>
              </w:rPr>
              <w:t xml:space="preserve"> 100 stopni FOV Polimerowa bateria litowo-jonowa 4000 </w:t>
            </w:r>
            <w:proofErr w:type="spellStart"/>
            <w:r w:rsidRPr="007322F1">
              <w:rPr>
                <w:rFonts w:ascii="Times New Roman" w:hAnsi="Times New Roman" w:cs="Times New Roman"/>
              </w:rPr>
              <w:t>mAh</w:t>
            </w:r>
            <w:proofErr w:type="spellEnd"/>
            <w:r w:rsidRPr="007322F1">
              <w:rPr>
                <w:rFonts w:ascii="Times New Roman" w:hAnsi="Times New Roman" w:cs="Times New Roman"/>
              </w:rPr>
              <w:t xml:space="preserve"> </w:t>
            </w:r>
            <w:r w:rsidRPr="007322F1">
              <w:rPr>
                <w:rFonts w:ascii="Times New Roman" w:hAnsi="Times New Roman" w:cs="Times New Roman"/>
              </w:rPr>
              <w:br/>
              <w:t xml:space="preserve">Przedni aparat 13 </w:t>
            </w:r>
            <w:proofErr w:type="spellStart"/>
            <w:r w:rsidRPr="007322F1">
              <w:rPr>
                <w:rFonts w:ascii="Times New Roman" w:hAnsi="Times New Roman" w:cs="Times New Roman"/>
              </w:rPr>
              <w:t>Mpx</w:t>
            </w:r>
            <w:proofErr w:type="spellEnd"/>
            <w:r w:rsidRPr="007322F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322F1">
              <w:rPr>
                <w:rFonts w:ascii="Times New Roman" w:hAnsi="Times New Roman" w:cs="Times New Roman"/>
              </w:rPr>
              <w:t>autofokusem</w:t>
            </w:r>
            <w:proofErr w:type="spellEnd"/>
            <w:r w:rsidRPr="007322F1">
              <w:rPr>
                <w:rFonts w:ascii="Times New Roman" w:hAnsi="Times New Roman" w:cs="Times New Roman"/>
              </w:rPr>
              <w:t xml:space="preserve"> </w:t>
            </w:r>
          </w:p>
          <w:p w:rsidR="007322F1" w:rsidRPr="007322F1" w:rsidRDefault="007322F1" w:rsidP="007322F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322F1">
              <w:rPr>
                <w:rFonts w:ascii="Times New Roman" w:hAnsi="Times New Roman" w:cs="Times New Roman"/>
              </w:rPr>
              <w:t xml:space="preserve">Mocowanie na głowę z regulacją w 3 kierunkach za pomocą podwójnych pasków z tyłu 5,5-calowy szybki wyświetlacz o wysokiej rozdzielczości 2560 x 1440 3 GB DDR RAM i 32 GB </w:t>
            </w:r>
            <w:r w:rsidRPr="007322F1">
              <w:rPr>
                <w:rFonts w:ascii="Times New Roman" w:hAnsi="Times New Roman" w:cs="Times New Roman"/>
              </w:rPr>
              <w:lastRenderedPageBreak/>
              <w:t xml:space="preserve">wewnętrznej pamięci masowej </w:t>
            </w:r>
          </w:p>
          <w:p w:rsidR="007322F1" w:rsidRDefault="007322F1" w:rsidP="007322F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322F1">
              <w:rPr>
                <w:rFonts w:ascii="Times New Roman" w:hAnsi="Times New Roman" w:cs="Times New Roman"/>
              </w:rPr>
              <w:t>Do czterech godzin pracy na jednej baterii</w:t>
            </w:r>
          </w:p>
          <w:p w:rsidR="00E92C3E" w:rsidRPr="007322F1" w:rsidRDefault="007322F1" w:rsidP="007322F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322F1">
              <w:rPr>
                <w:rFonts w:ascii="Times New Roman" w:hAnsi="Times New Roman" w:cs="Times New Roman"/>
              </w:rPr>
              <w:t>Zintegrowane podwójne głośniki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92C3E" w:rsidRDefault="00E92C3E" w:rsidP="00E92C3E">
            <w:pPr>
              <w:rPr>
                <w:rFonts w:eastAsiaTheme="minorEastAsia"/>
              </w:rPr>
            </w:pPr>
          </w:p>
          <w:p w:rsidR="00217CA0" w:rsidRDefault="00217CA0" w:rsidP="007322F1">
            <w:pPr>
              <w:jc w:val="center"/>
              <w:rPr>
                <w:rFonts w:eastAsiaTheme="minorEastAsia"/>
                <w:b/>
                <w:sz w:val="24"/>
              </w:rPr>
            </w:pPr>
          </w:p>
          <w:p w:rsidR="00217CA0" w:rsidRDefault="00217CA0" w:rsidP="007322F1">
            <w:pPr>
              <w:jc w:val="center"/>
              <w:rPr>
                <w:rFonts w:eastAsiaTheme="minorEastAsia"/>
                <w:b/>
                <w:sz w:val="24"/>
              </w:rPr>
            </w:pPr>
          </w:p>
          <w:p w:rsidR="007322F1" w:rsidRPr="007322F1" w:rsidRDefault="007322F1" w:rsidP="007322F1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3E" w:rsidRDefault="00E92C3E" w:rsidP="00E92C3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E92C3E" w:rsidRPr="0073174F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E92C3E" w:rsidRPr="0073174F" w:rsidRDefault="00E92C3E" w:rsidP="00E92C3E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92C3E" w:rsidRPr="002E7B5D" w:rsidRDefault="002E7B5D" w:rsidP="00893400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2E7B5D">
              <w:rPr>
                <w:rFonts w:ascii="Times New Roman" w:hAnsi="Times New Roman" w:cs="Times New Roman"/>
                <w:b/>
              </w:rPr>
              <w:t>ClassVR</w:t>
            </w:r>
            <w:proofErr w:type="spellEnd"/>
            <w:r w:rsidRPr="002E7B5D">
              <w:rPr>
                <w:rFonts w:ascii="Times New Roman" w:hAnsi="Times New Roman" w:cs="Times New Roman"/>
                <w:b/>
              </w:rPr>
              <w:t xml:space="preserve"> - licencja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92C3E" w:rsidRPr="002E7B5D" w:rsidRDefault="002E7B5D" w:rsidP="002E7B5D">
            <w:pPr>
              <w:pStyle w:val="Akapitzlist"/>
              <w:numPr>
                <w:ilvl w:val="0"/>
                <w:numId w:val="20"/>
              </w:numPr>
            </w:pPr>
            <w:r w:rsidRPr="002E7B5D">
              <w:rPr>
                <w:rFonts w:ascii="Times New Roman" w:hAnsi="Times New Roman" w:cs="Times New Roman"/>
              </w:rPr>
              <w:t>Dostęp do portalu wirtualnych lekcji dla nauczycieli prze</w:t>
            </w:r>
            <w:r w:rsidR="00E07E2A">
              <w:rPr>
                <w:rFonts w:ascii="Times New Roman" w:hAnsi="Times New Roman" w:cs="Times New Roman"/>
              </w:rPr>
              <w:t xml:space="preserve">z 5 lat </w:t>
            </w:r>
            <w:r w:rsidRPr="002E7B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E92C3E" w:rsidRPr="002E7B5D" w:rsidRDefault="002E7B5D" w:rsidP="002E7B5D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3E" w:rsidRDefault="00E92C3E" w:rsidP="00E92C3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2E7B5D" w:rsidRPr="0073174F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E7B5D" w:rsidRPr="0073174F" w:rsidRDefault="002E7B5D" w:rsidP="002E7B5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2E7B5D" w:rsidRPr="002E7B5D" w:rsidRDefault="002E7B5D" w:rsidP="00893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498">
              <w:rPr>
                <w:rFonts w:ascii="Times New Roman" w:hAnsi="Times New Roman" w:cs="Times New Roman"/>
                <w:b/>
              </w:rPr>
              <w:t>Biblioteka mode</w:t>
            </w:r>
            <w:r>
              <w:rPr>
                <w:rFonts w:ascii="Times New Roman" w:hAnsi="Times New Roman" w:cs="Times New Roman"/>
                <w:b/>
              </w:rPr>
              <w:t xml:space="preserve">li 3 D+ licencja bezterminowo+ </w:t>
            </w:r>
            <w:r w:rsidRPr="00D434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498">
              <w:rPr>
                <w:rFonts w:ascii="Times New Roman" w:hAnsi="Times New Roman" w:cs="Times New Roman"/>
                <w:b/>
              </w:rPr>
              <w:t>szkolenie</w:t>
            </w:r>
            <w:proofErr w:type="spellEnd"/>
            <w:r w:rsidRPr="00D43498">
              <w:rPr>
                <w:rFonts w:ascii="Times New Roman" w:hAnsi="Times New Roman" w:cs="Times New Roman"/>
                <w:b/>
              </w:rPr>
              <w:t xml:space="preserve"> + instalacja na kilka stanowisk</w:t>
            </w:r>
            <w:r>
              <w:rPr>
                <w:rFonts w:ascii="Times New Roman" w:hAnsi="Times New Roman" w:cs="Times New Roman"/>
                <w:b/>
              </w:rPr>
              <w:t xml:space="preserve">  (</w:t>
            </w:r>
            <w:r w:rsidRPr="00D43498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  <w:b/>
              </w:rPr>
              <w:t xml:space="preserve"> +</w:t>
            </w:r>
            <w:r w:rsidRPr="002E7B5D">
              <w:rPr>
                <w:rFonts w:ascii="Times New Roman" w:hAnsi="Times New Roman" w:cs="Times New Roman"/>
                <w:b/>
              </w:rPr>
              <w:t>instrukcja obsługi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Możliwość uwypuklenia dowolnej części modelu w celu bardziej kompleksowej prezentacji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Zoom i obrót 3D modeli w celu bardziej szczegółowego widoku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Funkcja rozszerzonej rzeczywistości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 xml:space="preserve">Wbudowana funkcja ślepej mapy w celu przeanalizowania i przetestowania wiedzy uczniów 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Narzędzie do wyszukiwania zgodnie z nazwą i słowami kluczowymi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Możliwość przełączania poszczególnych wersji językowych i wyświetlenia dwóch języków jednocześnie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Funkcja zdjęcia w celu stworzenia nieograniczonej liczby obrazków do pomocy naukowych na własne potrzeby Możliwość wpisywania własnych uwag do modeli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Kompatybilność z MS Office 2013 i 2016 w celu zastosowania modeli w prezentacjach i dokumentach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Filmy pokazujące jak szybko i łatwo używać aplikacji na lekcji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</w:rPr>
              <w:t>Pełny opis naukowy każdego elementu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Pakiet </w:t>
            </w:r>
            <w:r w:rsidRPr="002E7B5D">
              <w:rPr>
                <w:rFonts w:ascii="Times New Roman" w:hAnsi="Times New Roman" w:cs="Times New Roman"/>
              </w:rPr>
              <w:t xml:space="preserve"> </w:t>
            </w: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biologia człowieka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biologia zwierząt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biologia roślin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geologia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chemia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fizyka i astronomia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geometria</w:t>
            </w:r>
          </w:p>
          <w:p w:rsidR="002E7B5D" w:rsidRPr="002E7B5D" w:rsidRDefault="002E7B5D" w:rsidP="002E7B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E7B5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Pakiet paleontologia i kultura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2E7B5D" w:rsidRDefault="002E7B5D" w:rsidP="002E7B5D">
            <w:pPr>
              <w:rPr>
                <w:rFonts w:eastAsiaTheme="minorEastAsia"/>
              </w:rPr>
            </w:pPr>
          </w:p>
          <w:p w:rsidR="00217CA0" w:rsidRDefault="00217CA0" w:rsidP="002E7B5D">
            <w:pPr>
              <w:jc w:val="center"/>
              <w:rPr>
                <w:rFonts w:eastAsiaTheme="minorEastAsia"/>
                <w:b/>
                <w:sz w:val="24"/>
              </w:rPr>
            </w:pPr>
          </w:p>
          <w:p w:rsidR="002E7B5D" w:rsidRPr="002E7B5D" w:rsidRDefault="002E7B5D" w:rsidP="002E7B5D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5D" w:rsidRDefault="002E7B5D" w:rsidP="002E7B5D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2E7B5D" w:rsidRPr="0073174F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E7B5D" w:rsidRPr="0073174F" w:rsidRDefault="002E7B5D" w:rsidP="002E7B5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Default="00893400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2E7B5D" w:rsidRDefault="00893400" w:rsidP="00893400">
            <w:pPr>
              <w:pStyle w:val="Akapitzlist"/>
              <w:ind w:left="-107"/>
              <w:jc w:val="center"/>
              <w:rPr>
                <w:rFonts w:eastAsiaTheme="minorEastAsia"/>
                <w:b/>
                <w:bCs/>
              </w:rPr>
            </w:pPr>
            <w:r w:rsidRPr="002A36B5">
              <w:rPr>
                <w:rFonts w:ascii="Times New Roman" w:hAnsi="Times New Roman" w:cs="Times New Roman"/>
                <w:b/>
              </w:rPr>
              <w:t xml:space="preserve">Zestaw do robotyki </w:t>
            </w:r>
            <w:proofErr w:type="spellStart"/>
            <w:r w:rsidRPr="002A36B5">
              <w:rPr>
                <w:rFonts w:ascii="Times New Roman" w:hAnsi="Times New Roman" w:cs="Times New Roman"/>
                <w:b/>
              </w:rPr>
              <w:t>SkriLab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Pr="00893400" w:rsidRDefault="00893400" w:rsidP="0089340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 xml:space="preserve">Roboty edukacyjne 10x </w:t>
            </w:r>
            <w:proofErr w:type="spellStart"/>
            <w:r w:rsidRPr="00893400">
              <w:rPr>
                <w:rFonts w:ascii="Times New Roman" w:hAnsi="Times New Roman" w:cs="Times New Roman"/>
              </w:rPr>
              <w:t>SkriBot</w:t>
            </w:r>
            <w:proofErr w:type="spellEnd"/>
          </w:p>
          <w:p w:rsidR="00893400" w:rsidRPr="00893400" w:rsidRDefault="00893400" w:rsidP="0089340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 xml:space="preserve">Klocki konstrukcyjne 10x </w:t>
            </w:r>
            <w:proofErr w:type="spellStart"/>
            <w:r w:rsidRPr="00893400">
              <w:rPr>
                <w:rFonts w:ascii="Times New Roman" w:hAnsi="Times New Roman" w:cs="Times New Roman"/>
              </w:rPr>
              <w:t>SkriKit</w:t>
            </w:r>
            <w:proofErr w:type="spellEnd"/>
          </w:p>
          <w:p w:rsidR="00893400" w:rsidRPr="00893400" w:rsidRDefault="00893400" w:rsidP="0089340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 xml:space="preserve">Wirtualny kreator konstrukcji </w:t>
            </w:r>
            <w:proofErr w:type="spellStart"/>
            <w:r w:rsidRPr="00893400">
              <w:rPr>
                <w:rFonts w:ascii="Times New Roman" w:hAnsi="Times New Roman" w:cs="Times New Roman"/>
              </w:rPr>
              <w:t>Creator</w:t>
            </w:r>
            <w:proofErr w:type="spellEnd"/>
          </w:p>
          <w:p w:rsidR="00893400" w:rsidRPr="00893400" w:rsidRDefault="00893400" w:rsidP="0089340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>Maty i Karty Edukacyjne</w:t>
            </w:r>
          </w:p>
          <w:p w:rsidR="002E7B5D" w:rsidRPr="00893400" w:rsidRDefault="00893400" w:rsidP="00893400">
            <w:pPr>
              <w:pStyle w:val="Akapitzlist"/>
              <w:numPr>
                <w:ilvl w:val="0"/>
                <w:numId w:val="21"/>
              </w:numPr>
            </w:pPr>
            <w:proofErr w:type="spellStart"/>
            <w:r w:rsidRPr="00893400">
              <w:rPr>
                <w:rFonts w:ascii="Times New Roman" w:hAnsi="Times New Roman" w:cs="Times New Roman"/>
              </w:rPr>
              <w:t>Skriware</w:t>
            </w:r>
            <w:proofErr w:type="spellEnd"/>
            <w:r w:rsidRPr="00893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400">
              <w:rPr>
                <w:rFonts w:ascii="Times New Roman" w:hAnsi="Times New Roman" w:cs="Times New Roman"/>
              </w:rPr>
              <w:t>Academy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2E7B5D" w:rsidRDefault="002E7B5D" w:rsidP="00893400">
            <w:pPr>
              <w:jc w:val="center"/>
              <w:rPr>
                <w:rFonts w:eastAsiaTheme="minorEastAsia"/>
                <w:b/>
                <w:sz w:val="24"/>
              </w:rPr>
            </w:pPr>
          </w:p>
          <w:p w:rsidR="00893400" w:rsidRPr="00893400" w:rsidRDefault="00893400" w:rsidP="00893400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5D" w:rsidRDefault="002E7B5D" w:rsidP="002E7B5D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2E7B5D" w:rsidRPr="00893400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E7B5D" w:rsidRPr="0073174F" w:rsidRDefault="002E7B5D" w:rsidP="002E7B5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Default="00893400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E7B5D" w:rsidRPr="00893400" w:rsidRDefault="00893400" w:rsidP="00893400">
            <w:pPr>
              <w:pStyle w:val="Akapitzlist"/>
              <w:ind w:left="-107"/>
              <w:jc w:val="center"/>
              <w:rPr>
                <w:rFonts w:eastAsiaTheme="minorEastAsia"/>
                <w:b/>
                <w:bCs/>
                <w:lang w:val="en-US"/>
              </w:rPr>
            </w:pPr>
            <w:proofErr w:type="spellStart"/>
            <w:r w:rsidRPr="00422099">
              <w:rPr>
                <w:rFonts w:ascii="Times New Roman" w:hAnsi="Times New Roman" w:cs="Times New Roman"/>
                <w:b/>
                <w:lang w:val="en-US"/>
              </w:rPr>
              <w:t>Zestaw</w:t>
            </w:r>
            <w:proofErr w:type="spellEnd"/>
            <w:r w:rsidRPr="004220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22099">
              <w:rPr>
                <w:rFonts w:ascii="Times New Roman" w:hAnsi="Times New Roman" w:cs="Times New Roman"/>
                <w:b/>
                <w:lang w:val="en-US"/>
              </w:rPr>
              <w:t>klocków</w:t>
            </w:r>
            <w:proofErr w:type="spellEnd"/>
            <w:r w:rsidRPr="00422099">
              <w:rPr>
                <w:rFonts w:ascii="Times New Roman" w:hAnsi="Times New Roman" w:cs="Times New Roman"/>
                <w:b/>
                <w:lang w:val="en-US"/>
              </w:rPr>
              <w:t xml:space="preserve"> Education SPIKE™ Essential 45345,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22099">
              <w:rPr>
                <w:rFonts w:ascii="Times New Roman" w:hAnsi="Times New Roman" w:cs="Times New Roman"/>
                <w:b/>
                <w:lang w:val="en-US"/>
              </w:rPr>
              <w:t>klasa</w:t>
            </w:r>
            <w:proofErr w:type="spellEnd"/>
            <w:r w:rsidRPr="004220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22099">
              <w:rPr>
                <w:rFonts w:ascii="Times New Roman" w:hAnsi="Times New Roman" w:cs="Times New Roman"/>
                <w:b/>
                <w:lang w:val="en-US"/>
              </w:rPr>
              <w:t>1-3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Pr="00893400" w:rsidRDefault="00893400" w:rsidP="0089340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>Zestaw zawiera: małe silniki, mały hub, matryca świetlna 3x3, specjalnie dopasowane koła.</w:t>
            </w:r>
          </w:p>
          <w:p w:rsidR="00893400" w:rsidRPr="00893400" w:rsidRDefault="00893400" w:rsidP="0089340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 xml:space="preserve">Zestaw SPIKE </w:t>
            </w:r>
            <w:proofErr w:type="spellStart"/>
            <w:r w:rsidRPr="00893400">
              <w:rPr>
                <w:rFonts w:ascii="Times New Roman" w:hAnsi="Times New Roman" w:cs="Times New Roman"/>
              </w:rPr>
              <w:t>Essential</w:t>
            </w:r>
            <w:proofErr w:type="spellEnd"/>
            <w:r w:rsidRPr="00893400">
              <w:rPr>
                <w:rFonts w:ascii="Times New Roman" w:hAnsi="Times New Roman" w:cs="Times New Roman"/>
              </w:rPr>
              <w:t xml:space="preserve"> zachęca uczniów do badania zagadnień związanych z przedmiotami STEAM, równocześnie rozwijając ich zdolności językowe i matematyczne oraz wspierając rozwój społeczno-emocjonalny. </w:t>
            </w:r>
          </w:p>
          <w:p w:rsidR="002E7B5D" w:rsidRPr="00893400" w:rsidRDefault="00893400" w:rsidP="00893400">
            <w:pPr>
              <w:pStyle w:val="Akapitzlist"/>
              <w:numPr>
                <w:ilvl w:val="0"/>
                <w:numId w:val="22"/>
              </w:numPr>
              <w:rPr>
                <w:lang w:val="en-US"/>
              </w:rPr>
            </w:pPr>
            <w:r w:rsidRPr="00893400">
              <w:rPr>
                <w:rFonts w:ascii="Times New Roman" w:hAnsi="Times New Roman" w:cs="Times New Roman"/>
              </w:rPr>
              <w:lastRenderedPageBreak/>
              <w:t>Wiek 6, 449 elementów.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2E7B5D" w:rsidRDefault="002E7B5D" w:rsidP="002E7B5D">
            <w:pPr>
              <w:rPr>
                <w:rFonts w:eastAsiaTheme="minorEastAsia"/>
                <w:lang w:val="en-US"/>
              </w:rPr>
            </w:pPr>
          </w:p>
          <w:p w:rsidR="00893400" w:rsidRDefault="00893400" w:rsidP="002E7B5D">
            <w:pPr>
              <w:rPr>
                <w:rFonts w:eastAsiaTheme="minorEastAsia"/>
                <w:lang w:val="en-US"/>
              </w:rPr>
            </w:pPr>
          </w:p>
          <w:p w:rsidR="00893400" w:rsidRPr="00893400" w:rsidRDefault="00893400" w:rsidP="00893400">
            <w:pPr>
              <w:jc w:val="center"/>
              <w:rPr>
                <w:rFonts w:eastAsiaTheme="minorEastAsia"/>
                <w:b/>
                <w:sz w:val="24"/>
                <w:lang w:val="en-US"/>
              </w:rPr>
            </w:pPr>
            <w:r>
              <w:rPr>
                <w:rFonts w:eastAsiaTheme="minorEastAsia"/>
                <w:b/>
                <w:sz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5D" w:rsidRPr="00893400" w:rsidRDefault="002E7B5D" w:rsidP="002E7B5D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lang w:val="en-US"/>
              </w:rPr>
            </w:pPr>
          </w:p>
        </w:tc>
      </w:tr>
      <w:tr w:rsidR="00893400" w:rsidRPr="00893400" w:rsidTr="00C77EA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893400" w:rsidRPr="0073174F" w:rsidRDefault="00893400" w:rsidP="00893400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Default="00893400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893400" w:rsidRPr="00893400" w:rsidRDefault="00893400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045EE">
              <w:rPr>
                <w:rFonts w:ascii="Times New Roman" w:hAnsi="Times New Roman" w:cs="Times New Roman"/>
                <w:b/>
              </w:rPr>
              <w:t xml:space="preserve">Pakiet Korbo </w:t>
            </w:r>
            <w:proofErr w:type="spellStart"/>
            <w:r w:rsidRPr="002045E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r w:rsidRPr="002045EE">
              <w:rPr>
                <w:rFonts w:ascii="Times New Roman" w:hAnsi="Times New Roman" w:cs="Times New Roman"/>
                <w:b/>
              </w:rPr>
              <w:t xml:space="preserve"> - klocki konstrukcyjne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Pr="00893400" w:rsidRDefault="00893400" w:rsidP="0089340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>Książki ze scenariuszami lekcji dla nauczycieli,</w:t>
            </w:r>
          </w:p>
          <w:p w:rsidR="00893400" w:rsidRPr="00893400" w:rsidRDefault="00893400" w:rsidP="0089340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>Karty pracy i zadań dla ucznia,</w:t>
            </w:r>
          </w:p>
          <w:p w:rsidR="00893400" w:rsidRPr="00893400" w:rsidRDefault="00893400" w:rsidP="0089340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 xml:space="preserve">pomysły lekcji kreatywnych nauczycieli na FB Klocki Korbo </w:t>
            </w:r>
            <w:proofErr w:type="spellStart"/>
            <w:r w:rsidRPr="00893400">
              <w:rPr>
                <w:rFonts w:ascii="Times New Roman" w:hAnsi="Times New Roman" w:cs="Times New Roman"/>
              </w:rPr>
              <w:t>Blocks</w:t>
            </w:r>
            <w:proofErr w:type="spellEnd"/>
            <w:r w:rsidRPr="00893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400">
              <w:rPr>
                <w:rFonts w:ascii="Times New Roman" w:hAnsi="Times New Roman" w:cs="Times New Roman"/>
              </w:rPr>
              <w:t>Edu</w:t>
            </w:r>
            <w:proofErr w:type="spellEnd"/>
            <w:r w:rsidRPr="00893400">
              <w:rPr>
                <w:rFonts w:ascii="Times New Roman" w:hAnsi="Times New Roman" w:cs="Times New Roman"/>
              </w:rPr>
              <w:t>,</w:t>
            </w:r>
          </w:p>
          <w:p w:rsidR="00893400" w:rsidRPr="00893400" w:rsidRDefault="00893400" w:rsidP="0089340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93400">
              <w:rPr>
                <w:rFonts w:ascii="Times New Roman" w:hAnsi="Times New Roman" w:cs="Times New Roman"/>
              </w:rPr>
              <w:t>Możliwość tworzenia własnych kart p</w:t>
            </w:r>
            <w:r>
              <w:rPr>
                <w:rFonts w:ascii="Times New Roman" w:hAnsi="Times New Roman" w:cs="Times New Roman"/>
              </w:rPr>
              <w:t xml:space="preserve">racy KORBO na platformie </w:t>
            </w:r>
            <w:proofErr w:type="spellStart"/>
            <w:r>
              <w:rPr>
                <w:rFonts w:ascii="Times New Roman" w:hAnsi="Times New Roman" w:cs="Times New Roman"/>
              </w:rPr>
              <w:t>genail</w:t>
            </w:r>
            <w:r w:rsidRPr="00893400">
              <w:rPr>
                <w:rFonts w:ascii="Times New Roman" w:hAnsi="Times New Roman" w:cs="Times New Roman"/>
              </w:rPr>
              <w:t>ly</w:t>
            </w:r>
            <w:proofErr w:type="spellEnd"/>
            <w:r w:rsidRPr="00893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:rsidR="00893400" w:rsidRDefault="00893400" w:rsidP="00893400">
            <w:pPr>
              <w:rPr>
                <w:rFonts w:eastAsiaTheme="minorEastAsia"/>
              </w:rPr>
            </w:pPr>
          </w:p>
          <w:p w:rsidR="00893400" w:rsidRPr="00893400" w:rsidRDefault="00893400" w:rsidP="008934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00" w:rsidRPr="00893400" w:rsidRDefault="00893400" w:rsidP="00893400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893400" w:rsidRPr="00893400" w:rsidTr="00C77EAA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3400" w:rsidRPr="0073174F" w:rsidRDefault="00893400" w:rsidP="00893400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3400" w:rsidRDefault="00893400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F03163" w:rsidRDefault="00F03163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893400" w:rsidRPr="002045EE" w:rsidRDefault="00893400" w:rsidP="00893400">
            <w:pPr>
              <w:pStyle w:val="Akapitzlis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48306B">
              <w:rPr>
                <w:rFonts w:ascii="Times New Roman" w:hAnsi="Times New Roman" w:cs="Times New Roman"/>
                <w:b/>
              </w:rPr>
              <w:t>Pen 3 D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 xml:space="preserve">1 komplet 6 sztuk długopisów, 6 sztuk przenośnych baterii </w:t>
            </w:r>
            <w:proofErr w:type="spellStart"/>
            <w:r w:rsidRPr="00BB38FB">
              <w:rPr>
                <w:rFonts w:ascii="Times New Roman" w:hAnsi="Times New Roman" w:cs="Times New Roman"/>
              </w:rPr>
              <w:t>(power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 bank) do korzystania z długopisów 3D bez zasilania,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zakres obsługiwanej temperatury: od 50 do 210*C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8 ustawień prędkości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system start-stop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ceramiczna głowica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 xml:space="preserve">specjalna głowica pozwalająca na pracę z niższą niż nominalna temperatura dla danego typu materiału, </w:t>
            </w:r>
            <w:proofErr w:type="spellStart"/>
            <w:r w:rsidRPr="00BB38FB">
              <w:rPr>
                <w:rFonts w:ascii="Times New Roman" w:hAnsi="Times New Roman" w:cs="Times New Roman"/>
              </w:rPr>
              <w:t>np</w:t>
            </w:r>
            <w:proofErr w:type="spellEnd"/>
            <w:r w:rsidRPr="00BB38FB">
              <w:rPr>
                <w:rFonts w:ascii="Times New Roman" w:hAnsi="Times New Roman" w:cs="Times New Roman"/>
              </w:rPr>
              <w:t>: 160 stopni dla typowego PLA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 xml:space="preserve">system automatycznego cofania </w:t>
            </w:r>
            <w:proofErr w:type="spellStart"/>
            <w:r w:rsidRPr="00BB38FB">
              <w:rPr>
                <w:rFonts w:ascii="Times New Roman" w:hAnsi="Times New Roman" w:cs="Times New Roman"/>
              </w:rPr>
              <w:t>filamentu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 przy wyłączaniu – mechanizm zapobiegawczy przed zapychaniem urządzenia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 xml:space="preserve">możliwość </w:t>
            </w:r>
            <w:r w:rsidR="00217CA0">
              <w:rPr>
                <w:rFonts w:ascii="Times New Roman" w:hAnsi="Times New Roman" w:cs="Times New Roman"/>
              </w:rPr>
              <w:t xml:space="preserve">pracy na zasilaniu z </w:t>
            </w:r>
            <w:proofErr w:type="spellStart"/>
            <w:r w:rsidR="00217CA0">
              <w:rPr>
                <w:rFonts w:ascii="Times New Roman" w:hAnsi="Times New Roman" w:cs="Times New Roman"/>
              </w:rPr>
              <w:t>power-banku</w:t>
            </w:r>
            <w:proofErr w:type="spellEnd"/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wyświetlacz LCD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napięcie zasilania 5</w:t>
            </w:r>
            <w:r w:rsidR="00217CA0">
              <w:rPr>
                <w:rFonts w:ascii="Times New Roman" w:hAnsi="Times New Roman" w:cs="Times New Roman"/>
              </w:rPr>
              <w:t>V – możliwość zasilania z Power-</w:t>
            </w:r>
            <w:r w:rsidRPr="00BB38FB">
              <w:rPr>
                <w:rFonts w:ascii="Times New Roman" w:hAnsi="Times New Roman" w:cs="Times New Roman"/>
              </w:rPr>
              <w:t>banku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ergonomiczny uchwyt z wyściółką gumową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karty pracy do użytku zgodnie z podstawą programową Szkoły Podstawowej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przejrzysta podkładka do druku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instrukcja w języku polskim</w:t>
            </w:r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BB38FB">
              <w:rPr>
                <w:rFonts w:ascii="Times New Roman" w:hAnsi="Times New Roman" w:cs="Times New Roman"/>
              </w:rPr>
              <w:t>filamentów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: PCL, PLA, </w:t>
            </w:r>
            <w:proofErr w:type="spellStart"/>
            <w:r w:rsidRPr="00BB38FB">
              <w:rPr>
                <w:rFonts w:ascii="Times New Roman" w:hAnsi="Times New Roman" w:cs="Times New Roman"/>
              </w:rPr>
              <w:t>nGEN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8FB">
              <w:rPr>
                <w:rFonts w:ascii="Times New Roman" w:hAnsi="Times New Roman" w:cs="Times New Roman"/>
              </w:rPr>
              <w:t>nGen_FLEX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, ABS, </w:t>
            </w:r>
            <w:proofErr w:type="spellStart"/>
            <w:r w:rsidRPr="00BB38FB">
              <w:rPr>
                <w:rFonts w:ascii="Times New Roman" w:hAnsi="Times New Roman" w:cs="Times New Roman"/>
              </w:rPr>
              <w:t>PET-G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B38FB">
              <w:rPr>
                <w:rFonts w:ascii="Times New Roman" w:hAnsi="Times New Roman" w:cs="Times New Roman"/>
              </w:rPr>
              <w:t>innyc</w:t>
            </w:r>
            <w:proofErr w:type="spellEnd"/>
          </w:p>
          <w:p w:rsidR="00BB38FB" w:rsidRDefault="00893400" w:rsidP="0089340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>•</w:t>
            </w:r>
            <w:proofErr w:type="spellStart"/>
            <w:r w:rsidRPr="00BB38FB">
              <w:rPr>
                <w:rFonts w:ascii="Times New Roman" w:hAnsi="Times New Roman" w:cs="Times New Roman"/>
              </w:rPr>
              <w:t>szkolenie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8FB">
              <w:rPr>
                <w:rFonts w:ascii="Times New Roman" w:hAnsi="Times New Roman" w:cs="Times New Roman"/>
              </w:rPr>
              <w:t>on-line</w:t>
            </w:r>
            <w:proofErr w:type="spellEnd"/>
            <w:r w:rsidRPr="00BB38FB">
              <w:rPr>
                <w:rFonts w:ascii="Times New Roman" w:hAnsi="Times New Roman" w:cs="Times New Roman"/>
              </w:rPr>
              <w:t xml:space="preserve"> dla nauczycieli,</w:t>
            </w:r>
          </w:p>
          <w:p w:rsidR="00893400" w:rsidRPr="00BB38FB" w:rsidRDefault="00893400" w:rsidP="00BB38F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B38FB">
              <w:rPr>
                <w:rFonts w:ascii="Times New Roman" w:hAnsi="Times New Roman" w:cs="Times New Roman"/>
              </w:rPr>
              <w:t xml:space="preserve">materiał do druku - </w:t>
            </w:r>
            <w:proofErr w:type="spellStart"/>
            <w:r w:rsidRPr="00BB38FB">
              <w:rPr>
                <w:rFonts w:ascii="Times New Roman" w:hAnsi="Times New Roman" w:cs="Times New Roman"/>
              </w:rPr>
              <w:t>filament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3400" w:rsidRDefault="00893400" w:rsidP="00893400">
            <w:pPr>
              <w:rPr>
                <w:rFonts w:eastAsiaTheme="minorEastAsia"/>
              </w:rPr>
            </w:pPr>
          </w:p>
          <w:p w:rsidR="00F03163" w:rsidRPr="00F03163" w:rsidRDefault="00F03163" w:rsidP="00F0316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00" w:rsidRPr="00893400" w:rsidRDefault="00893400" w:rsidP="00893400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</w:tbl>
    <w:p w:rsidR="00E966F3" w:rsidRPr="00BB2A10" w:rsidRDefault="00BB2A10" w:rsidP="00BB2A10">
      <w:pPr>
        <w:spacing w:before="360" w:after="120" w:line="276" w:lineRule="auto"/>
        <w:ind w:left="765"/>
        <w:jc w:val="both"/>
        <w:rPr>
          <w:rFonts w:ascii="Tahoma" w:hAnsi="Tahoma" w:cs="Tahoma"/>
          <w:bCs/>
          <w:i/>
          <w:color w:val="000000" w:themeColor="text1"/>
          <w:sz w:val="24"/>
          <w:szCs w:val="24"/>
        </w:rPr>
      </w:pPr>
      <w:r w:rsidRPr="00BB2A10">
        <w:rPr>
          <w:rFonts w:ascii="Tahoma" w:hAnsi="Tahoma" w:cs="Tahoma"/>
          <w:bCs/>
          <w:i/>
          <w:color w:val="000000" w:themeColor="text1"/>
          <w:sz w:val="24"/>
          <w:szCs w:val="24"/>
        </w:rPr>
        <w:t>* - uzupełnić tabelę jeżeli dotyczy</w:t>
      </w:r>
    </w:p>
    <w:p w:rsidR="00514372" w:rsidRPr="00115640" w:rsidRDefault="00514372" w:rsidP="00BB2A1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Sprzęt i wyposażenie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zostały opisane przez określenie minimalnych, wymaganych i potrzebnych zamawiającemu „parametrów funkcjonalnych” co oznacza, że dopuszczalne jest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zaoferowanie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sprzętu i wyposażenia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równoważnego lub posiadającego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parametry na wymaganym poziomie lub lepsze od opisanych. </w:t>
      </w:r>
    </w:p>
    <w:p w:rsidR="00514372" w:rsidRPr="005D381A" w:rsidRDefault="00514372" w:rsidP="00BB2A1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Jeżeli Wykonawca nie potwierdzi spełnienia minimalnych wymagań produktu w kolumnie TAK/NIE  </w:t>
      </w:r>
      <w:r w:rsidR="00E07E2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lub nie poda Typu modelu i nazwy producenta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oferta takiego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lastRenderedPageBreak/>
        <w:t xml:space="preserve">Wykonawcy </w:t>
      </w:r>
      <w:r w:rsidR="00E07E2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może </w:t>
      </w:r>
      <w:r w:rsidR="00E07E2A">
        <w:rPr>
          <w:rFonts w:ascii="Tahoma" w:eastAsia="Times New Roman" w:hAnsi="Tahoma" w:cs="Tahoma"/>
          <w:b/>
          <w:color w:val="auto"/>
          <w:sz w:val="24"/>
          <w:szCs w:val="24"/>
          <w:u w:val="single"/>
          <w:lang w:eastAsia="pl-PL"/>
        </w:rPr>
        <w:t>zostać</w:t>
      </w:r>
      <w:r w:rsidRPr="00115640">
        <w:rPr>
          <w:rFonts w:ascii="Tahoma" w:eastAsia="Times New Roman" w:hAnsi="Tahoma" w:cs="Tahoma"/>
          <w:b/>
          <w:color w:val="auto"/>
          <w:sz w:val="24"/>
          <w:szCs w:val="24"/>
          <w:u w:val="single"/>
          <w:lang w:eastAsia="pl-PL"/>
        </w:rPr>
        <w:t xml:space="preserve"> odrzucona</w:t>
      </w:r>
    </w:p>
    <w:p w:rsidR="00514372" w:rsidRDefault="00514372" w:rsidP="00BB2A1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F4003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Sprzęt i wyposażenie winne być fabrycznie nowe i kompletne (z pełnym okablowaniem) oraz oznakowane przez producenta w taki sposób, aby możliwa była identyfikacja zarówno produktu jak i producenta oraz winne pochodzić z autoryzowanej sieci sprzedaży – oficjalnego kanału sprzedaży na rynek Unii Europejskiej, a także być objęte gwarancją producenta. Urządzenia komputerowe i oprogramowanie winny być wolne od wad oraz od obciążeń prawami osób trzecich oraz </w:t>
      </w:r>
      <w:r w:rsidRPr="00A1649E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pochodzić z legalnych źródeł. </w:t>
      </w:r>
    </w:p>
    <w:p w:rsidR="00514372" w:rsidRPr="00A1649E" w:rsidRDefault="00514372" w:rsidP="00BB2A1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>Wykonawca na dostarczony sprzęt zobowiązany jest udzielić gwarancji na okres nie krótszy niż producenta .</w:t>
      </w:r>
    </w:p>
    <w:p w:rsidR="00514372" w:rsidRPr="00A1649E" w:rsidRDefault="00514372" w:rsidP="00BB2A1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Przedmiot zamówienia należy dostarczyć </w:t>
      </w:r>
      <w:r>
        <w:rPr>
          <w:rFonts w:ascii="Tahoma" w:hAnsi="Tahoma" w:cs="Tahoma"/>
          <w:color w:val="000000" w:themeColor="text1"/>
          <w:sz w:val="24"/>
          <w:szCs w:val="24"/>
        </w:rPr>
        <w:t>i zamontować w</w:t>
      </w: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 budynku Szkoły Podstawowej Nr </w:t>
      </w:r>
      <w:r w:rsidR="009E26E2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 w </w:t>
      </w:r>
      <w:r>
        <w:rPr>
          <w:rFonts w:ascii="Tahoma" w:hAnsi="Tahoma" w:cs="Tahoma"/>
          <w:color w:val="000000" w:themeColor="text1"/>
          <w:sz w:val="24"/>
          <w:szCs w:val="24"/>
        </w:rPr>
        <w:t>Przeworsku</w:t>
      </w: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 przy ul. </w:t>
      </w:r>
      <w:r w:rsidR="009E26E2">
        <w:rPr>
          <w:rFonts w:ascii="Tahoma" w:hAnsi="Tahoma" w:cs="Tahoma"/>
          <w:color w:val="000000" w:themeColor="text1"/>
          <w:sz w:val="24"/>
          <w:szCs w:val="24"/>
        </w:rPr>
        <w:t>Lwowskiej 11</w:t>
      </w:r>
    </w:p>
    <w:p w:rsidR="00514372" w:rsidRDefault="00514372" w:rsidP="00BB2A1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Wykonawca zobowiązany jest przeszkolić na własny koszt personel w zakresie obsługi urządzeń, </w:t>
      </w:r>
      <w:r w:rsidRPr="00A1649E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Miejsce szkolenia: </w:t>
      </w:r>
      <w:r w:rsidR="009E26E2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siedziba </w:t>
      </w:r>
      <w:r w:rsidR="00BB2A10">
        <w:rPr>
          <w:rFonts w:ascii="Tahoma" w:hAnsi="Tahoma" w:cs="Tahoma"/>
          <w:color w:val="000000" w:themeColor="text1"/>
          <w:sz w:val="24"/>
          <w:szCs w:val="24"/>
          <w:lang w:eastAsia="pl-PL"/>
        </w:rPr>
        <w:t>Zamawiającego.</w:t>
      </w:r>
    </w:p>
    <w:p w:rsidR="007221F7" w:rsidRDefault="007221F7" w:rsidP="00BB2A1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Oświadczamy, że oferowany w niniejszym formularzu cenowym sprzęt posiada paramenty techniczne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nie mniejsze niż wymagane przez Zamawiającego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>.</w:t>
      </w:r>
    </w:p>
    <w:p w:rsidR="007221F7" w:rsidRDefault="007221F7" w:rsidP="00BB2A1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Oświadczamy, że oferowany przez nas przedmiot zamówienia spełnia wszystkie wymogi Zamawiającego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oraz posiada niezbędne dokumenty i certyfikaty potwierdzające dopuszczenie do obrotu</w:t>
      </w:r>
    </w:p>
    <w:p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:rsidR="007221F7" w:rsidRPr="00BB2A10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   </w:t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……………………………….</w:t>
      </w:r>
    </w:p>
    <w:p w:rsidR="007221F7" w:rsidRPr="00BB2A10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ab/>
      </w:r>
      <w:r w:rsidR="00BB2A10"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Pieczęć i </w:t>
      </w:r>
      <w:r w:rsidRPr="00BB2A10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Podpis Wykonawcy     </w:t>
      </w:r>
    </w:p>
    <w:p w:rsidR="007B542C" w:rsidRPr="007B542C" w:rsidRDefault="007B542C" w:rsidP="007B542C">
      <w:pPr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" w:name="_GoBack"/>
      <w:bookmarkEnd w:id="5"/>
    </w:p>
    <w:sectPr w:rsidR="007B542C" w:rsidRPr="007B542C" w:rsidSect="00BB680C">
      <w:footerReference w:type="default" r:id="rId8"/>
      <w:pgSz w:w="11906" w:h="16838"/>
      <w:pgMar w:top="1276" w:right="1417" w:bottom="993" w:left="1417" w:header="568" w:footer="425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183E0" w16cid:durableId="252F8A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2C" w:rsidRDefault="00C92D2C">
      <w:pPr>
        <w:spacing w:after="0" w:line="240" w:lineRule="auto"/>
      </w:pPr>
      <w:r>
        <w:separator/>
      </w:r>
    </w:p>
  </w:endnote>
  <w:endnote w:type="continuationSeparator" w:id="0">
    <w:p w:rsidR="00C92D2C" w:rsidRDefault="00C9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8531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77EAA" w:rsidRDefault="00C77EAA" w:rsidP="006854CA">
            <w:pPr>
              <w:pStyle w:val="Stopka"/>
              <w:tabs>
                <w:tab w:val="left" w:pos="3705"/>
              </w:tabs>
            </w:pPr>
            <w:r>
              <w:tab/>
            </w:r>
            <w:r>
              <w:tab/>
            </w:r>
            <w:r w:rsidRPr="006854CA">
              <w:rPr>
                <w:rFonts w:ascii="Times New Roman" w:hAnsi="Times New Roman" w:cs="Times New Roman"/>
              </w:rPr>
              <w:t xml:space="preserve">Strona </w:t>
            </w:r>
            <w:r w:rsidR="00FE32E7"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854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E32E7"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69B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FE32E7"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854CA">
              <w:rPr>
                <w:rFonts w:ascii="Times New Roman" w:hAnsi="Times New Roman" w:cs="Times New Roman"/>
              </w:rPr>
              <w:t xml:space="preserve"> z </w:t>
            </w:r>
            <w:r w:rsidR="00FE32E7"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854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E32E7"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69B5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FE32E7"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2C" w:rsidRDefault="00C92D2C">
      <w:pPr>
        <w:spacing w:after="0" w:line="240" w:lineRule="auto"/>
      </w:pPr>
      <w:r>
        <w:separator/>
      </w:r>
    </w:p>
  </w:footnote>
  <w:footnote w:type="continuationSeparator" w:id="0">
    <w:p w:rsidR="00C92D2C" w:rsidRDefault="00C9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058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FE31F0"/>
    <w:multiLevelType w:val="hybridMultilevel"/>
    <w:tmpl w:val="177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0658"/>
    <w:multiLevelType w:val="hybridMultilevel"/>
    <w:tmpl w:val="26C2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043F"/>
    <w:multiLevelType w:val="hybridMultilevel"/>
    <w:tmpl w:val="3EAC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5AE1"/>
    <w:multiLevelType w:val="hybridMultilevel"/>
    <w:tmpl w:val="4618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B53"/>
    <w:multiLevelType w:val="hybridMultilevel"/>
    <w:tmpl w:val="2DCE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637"/>
    <w:multiLevelType w:val="hybridMultilevel"/>
    <w:tmpl w:val="E5044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7987"/>
    <w:multiLevelType w:val="hybridMultilevel"/>
    <w:tmpl w:val="6A6C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463BD"/>
    <w:multiLevelType w:val="hybridMultilevel"/>
    <w:tmpl w:val="4926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7252E"/>
    <w:multiLevelType w:val="hybridMultilevel"/>
    <w:tmpl w:val="0EA0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C61B6B"/>
    <w:multiLevelType w:val="hybridMultilevel"/>
    <w:tmpl w:val="78AC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607"/>
    <w:multiLevelType w:val="hybridMultilevel"/>
    <w:tmpl w:val="B952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03BE1"/>
    <w:multiLevelType w:val="multilevel"/>
    <w:tmpl w:val="C588643E"/>
    <w:lvl w:ilvl="0">
      <w:start w:val="3"/>
      <w:numFmt w:val="decimal"/>
      <w:lvlText w:val="%1."/>
      <w:lvlJc w:val="left"/>
      <w:pPr>
        <w:ind w:left="136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6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6" w:hanging="2520"/>
      </w:pPr>
      <w:rPr>
        <w:rFonts w:hint="default"/>
      </w:rPr>
    </w:lvl>
  </w:abstractNum>
  <w:abstractNum w:abstractNumId="14">
    <w:nsid w:val="34FD1AA2"/>
    <w:multiLevelType w:val="hybridMultilevel"/>
    <w:tmpl w:val="E3DC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7452"/>
    <w:multiLevelType w:val="multilevel"/>
    <w:tmpl w:val="8E6650A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B0F639D"/>
    <w:multiLevelType w:val="hybridMultilevel"/>
    <w:tmpl w:val="84E2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B4181"/>
    <w:multiLevelType w:val="hybridMultilevel"/>
    <w:tmpl w:val="8096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0595E"/>
    <w:multiLevelType w:val="hybridMultilevel"/>
    <w:tmpl w:val="6958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92A16"/>
    <w:multiLevelType w:val="hybridMultilevel"/>
    <w:tmpl w:val="9704E9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D94721"/>
    <w:multiLevelType w:val="hybridMultilevel"/>
    <w:tmpl w:val="EA64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5F4F"/>
    <w:multiLevelType w:val="hybridMultilevel"/>
    <w:tmpl w:val="583E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20285"/>
    <w:multiLevelType w:val="hybridMultilevel"/>
    <w:tmpl w:val="A3BE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170CA"/>
    <w:multiLevelType w:val="hybridMultilevel"/>
    <w:tmpl w:val="ACA8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54534"/>
    <w:multiLevelType w:val="hybridMultilevel"/>
    <w:tmpl w:val="3B02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86D74"/>
    <w:multiLevelType w:val="hybridMultilevel"/>
    <w:tmpl w:val="8958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21CAF"/>
    <w:multiLevelType w:val="hybridMultilevel"/>
    <w:tmpl w:val="35CA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564CC"/>
    <w:multiLevelType w:val="hybridMultilevel"/>
    <w:tmpl w:val="88C8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87C1B"/>
    <w:multiLevelType w:val="hybridMultilevel"/>
    <w:tmpl w:val="C596A2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E142750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AA7CCC"/>
    <w:multiLevelType w:val="multilevel"/>
    <w:tmpl w:val="FF24BE5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04F375B"/>
    <w:multiLevelType w:val="hybridMultilevel"/>
    <w:tmpl w:val="AECC7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500FE"/>
    <w:multiLevelType w:val="hybridMultilevel"/>
    <w:tmpl w:val="F73AEE42"/>
    <w:lvl w:ilvl="0" w:tplc="D3085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DB419F"/>
    <w:multiLevelType w:val="hybridMultilevel"/>
    <w:tmpl w:val="40D0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C3DDC"/>
    <w:multiLevelType w:val="hybridMultilevel"/>
    <w:tmpl w:val="ACB0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83A99"/>
    <w:multiLevelType w:val="hybridMultilevel"/>
    <w:tmpl w:val="6E1E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06B61"/>
    <w:multiLevelType w:val="hybridMultilevel"/>
    <w:tmpl w:val="7DEA0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72014"/>
    <w:multiLevelType w:val="hybridMultilevel"/>
    <w:tmpl w:val="995CF5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B601099"/>
    <w:multiLevelType w:val="hybridMultilevel"/>
    <w:tmpl w:val="7AA2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C6A11"/>
    <w:multiLevelType w:val="hybridMultilevel"/>
    <w:tmpl w:val="DD7E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6776C"/>
    <w:multiLevelType w:val="hybridMultilevel"/>
    <w:tmpl w:val="6868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74453"/>
    <w:multiLevelType w:val="hybridMultilevel"/>
    <w:tmpl w:val="F262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353CA"/>
    <w:multiLevelType w:val="hybridMultilevel"/>
    <w:tmpl w:val="68120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61088"/>
    <w:multiLevelType w:val="hybridMultilevel"/>
    <w:tmpl w:val="A758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2F21"/>
    <w:multiLevelType w:val="hybridMultilevel"/>
    <w:tmpl w:val="7E16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3"/>
  </w:num>
  <w:num w:numId="5">
    <w:abstractNumId w:val="19"/>
  </w:num>
  <w:num w:numId="6">
    <w:abstractNumId w:val="30"/>
  </w:num>
  <w:num w:numId="7">
    <w:abstractNumId w:val="29"/>
  </w:num>
  <w:num w:numId="8">
    <w:abstractNumId w:val="37"/>
  </w:num>
  <w:num w:numId="9">
    <w:abstractNumId w:val="7"/>
  </w:num>
  <w:num w:numId="10">
    <w:abstractNumId w:val="16"/>
  </w:num>
  <w:num w:numId="11">
    <w:abstractNumId w:val="3"/>
  </w:num>
  <w:num w:numId="12">
    <w:abstractNumId w:val="20"/>
  </w:num>
  <w:num w:numId="13">
    <w:abstractNumId w:val="40"/>
  </w:num>
  <w:num w:numId="14">
    <w:abstractNumId w:val="27"/>
  </w:num>
  <w:num w:numId="15">
    <w:abstractNumId w:val="9"/>
  </w:num>
  <w:num w:numId="16">
    <w:abstractNumId w:val="31"/>
  </w:num>
  <w:num w:numId="17">
    <w:abstractNumId w:val="41"/>
  </w:num>
  <w:num w:numId="18">
    <w:abstractNumId w:val="1"/>
  </w:num>
  <w:num w:numId="19">
    <w:abstractNumId w:val="12"/>
  </w:num>
  <w:num w:numId="20">
    <w:abstractNumId w:val="38"/>
  </w:num>
  <w:num w:numId="21">
    <w:abstractNumId w:val="5"/>
  </w:num>
  <w:num w:numId="22">
    <w:abstractNumId w:val="23"/>
  </w:num>
  <w:num w:numId="23">
    <w:abstractNumId w:val="25"/>
  </w:num>
  <w:num w:numId="24">
    <w:abstractNumId w:val="14"/>
  </w:num>
  <w:num w:numId="25">
    <w:abstractNumId w:val="33"/>
  </w:num>
  <w:num w:numId="26">
    <w:abstractNumId w:val="32"/>
  </w:num>
  <w:num w:numId="27">
    <w:abstractNumId w:val="42"/>
  </w:num>
  <w:num w:numId="28">
    <w:abstractNumId w:val="43"/>
  </w:num>
  <w:num w:numId="29">
    <w:abstractNumId w:val="24"/>
  </w:num>
  <w:num w:numId="30">
    <w:abstractNumId w:val="28"/>
  </w:num>
  <w:num w:numId="31">
    <w:abstractNumId w:val="11"/>
  </w:num>
  <w:num w:numId="32">
    <w:abstractNumId w:val="39"/>
  </w:num>
  <w:num w:numId="33">
    <w:abstractNumId w:val="35"/>
  </w:num>
  <w:num w:numId="34">
    <w:abstractNumId w:val="4"/>
  </w:num>
  <w:num w:numId="35">
    <w:abstractNumId w:val="34"/>
  </w:num>
  <w:num w:numId="36">
    <w:abstractNumId w:val="2"/>
  </w:num>
  <w:num w:numId="37">
    <w:abstractNumId w:val="21"/>
  </w:num>
  <w:num w:numId="38">
    <w:abstractNumId w:val="44"/>
  </w:num>
  <w:num w:numId="39">
    <w:abstractNumId w:val="8"/>
  </w:num>
  <w:num w:numId="40">
    <w:abstractNumId w:val="18"/>
  </w:num>
  <w:num w:numId="41">
    <w:abstractNumId w:val="26"/>
  </w:num>
  <w:num w:numId="42">
    <w:abstractNumId w:val="36"/>
  </w:num>
  <w:num w:numId="43">
    <w:abstractNumId w:val="17"/>
  </w:num>
  <w:num w:numId="44">
    <w:abstractNumId w:val="22"/>
  </w:num>
  <w:num w:numId="45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E7B"/>
    <w:rsid w:val="00002C8E"/>
    <w:rsid w:val="000046AA"/>
    <w:rsid w:val="000056D7"/>
    <w:rsid w:val="00006497"/>
    <w:rsid w:val="00014EB5"/>
    <w:rsid w:val="00021742"/>
    <w:rsid w:val="000226E3"/>
    <w:rsid w:val="00022F3E"/>
    <w:rsid w:val="00024484"/>
    <w:rsid w:val="00031C55"/>
    <w:rsid w:val="000416D7"/>
    <w:rsid w:val="00044231"/>
    <w:rsid w:val="000544E1"/>
    <w:rsid w:val="00062DFA"/>
    <w:rsid w:val="000662D0"/>
    <w:rsid w:val="00071349"/>
    <w:rsid w:val="00077C53"/>
    <w:rsid w:val="00081559"/>
    <w:rsid w:val="000A01C6"/>
    <w:rsid w:val="000A67D3"/>
    <w:rsid w:val="000A74E9"/>
    <w:rsid w:val="000C000F"/>
    <w:rsid w:val="000C2011"/>
    <w:rsid w:val="000C6336"/>
    <w:rsid w:val="000D0FB3"/>
    <w:rsid w:val="000E010E"/>
    <w:rsid w:val="000E48C9"/>
    <w:rsid w:val="000E60B4"/>
    <w:rsid w:val="000F6DE6"/>
    <w:rsid w:val="00104DC8"/>
    <w:rsid w:val="00106E40"/>
    <w:rsid w:val="00115640"/>
    <w:rsid w:val="00116F45"/>
    <w:rsid w:val="00121468"/>
    <w:rsid w:val="00132043"/>
    <w:rsid w:val="001343CC"/>
    <w:rsid w:val="001369B5"/>
    <w:rsid w:val="00151BB0"/>
    <w:rsid w:val="00177AEA"/>
    <w:rsid w:val="00182AA4"/>
    <w:rsid w:val="0018710E"/>
    <w:rsid w:val="00187F30"/>
    <w:rsid w:val="001A0D34"/>
    <w:rsid w:val="001A5061"/>
    <w:rsid w:val="001B300E"/>
    <w:rsid w:val="001B4C30"/>
    <w:rsid w:val="001D5DC1"/>
    <w:rsid w:val="001D6994"/>
    <w:rsid w:val="001E3954"/>
    <w:rsid w:val="001F38F7"/>
    <w:rsid w:val="001F68DE"/>
    <w:rsid w:val="002064EA"/>
    <w:rsid w:val="00217CA0"/>
    <w:rsid w:val="0022783C"/>
    <w:rsid w:val="00246936"/>
    <w:rsid w:val="0024783D"/>
    <w:rsid w:val="00247DA5"/>
    <w:rsid w:val="00251750"/>
    <w:rsid w:val="002517DF"/>
    <w:rsid w:val="002534E9"/>
    <w:rsid w:val="00260A59"/>
    <w:rsid w:val="00260ADB"/>
    <w:rsid w:val="00266786"/>
    <w:rsid w:val="00280866"/>
    <w:rsid w:val="00293962"/>
    <w:rsid w:val="002942AA"/>
    <w:rsid w:val="00296473"/>
    <w:rsid w:val="002B501C"/>
    <w:rsid w:val="002C4293"/>
    <w:rsid w:val="002C480E"/>
    <w:rsid w:val="002C50A5"/>
    <w:rsid w:val="002D4021"/>
    <w:rsid w:val="002D68AA"/>
    <w:rsid w:val="002E3877"/>
    <w:rsid w:val="002E7B5D"/>
    <w:rsid w:val="002F5CFC"/>
    <w:rsid w:val="0030096B"/>
    <w:rsid w:val="00302F6F"/>
    <w:rsid w:val="003042B5"/>
    <w:rsid w:val="00307D15"/>
    <w:rsid w:val="0031675D"/>
    <w:rsid w:val="003215C7"/>
    <w:rsid w:val="00325D86"/>
    <w:rsid w:val="00326576"/>
    <w:rsid w:val="00337B33"/>
    <w:rsid w:val="00346E89"/>
    <w:rsid w:val="00357EA5"/>
    <w:rsid w:val="00360F21"/>
    <w:rsid w:val="00383445"/>
    <w:rsid w:val="00385E70"/>
    <w:rsid w:val="00387B0E"/>
    <w:rsid w:val="00394702"/>
    <w:rsid w:val="00395B67"/>
    <w:rsid w:val="00396E97"/>
    <w:rsid w:val="003A12BC"/>
    <w:rsid w:val="003B02A6"/>
    <w:rsid w:val="003B1A0D"/>
    <w:rsid w:val="003B5463"/>
    <w:rsid w:val="003D7154"/>
    <w:rsid w:val="003E7D15"/>
    <w:rsid w:val="00400789"/>
    <w:rsid w:val="004115D9"/>
    <w:rsid w:val="0041311C"/>
    <w:rsid w:val="004172A0"/>
    <w:rsid w:val="004173D6"/>
    <w:rsid w:val="00427A89"/>
    <w:rsid w:val="004419CE"/>
    <w:rsid w:val="004555D0"/>
    <w:rsid w:val="00461643"/>
    <w:rsid w:val="00463543"/>
    <w:rsid w:val="0047526C"/>
    <w:rsid w:val="00482F04"/>
    <w:rsid w:val="00484B1D"/>
    <w:rsid w:val="00494EF0"/>
    <w:rsid w:val="004977EB"/>
    <w:rsid w:val="00497B8C"/>
    <w:rsid w:val="004A2EA3"/>
    <w:rsid w:val="004A56F0"/>
    <w:rsid w:val="004A62DB"/>
    <w:rsid w:val="004B3CFC"/>
    <w:rsid w:val="004B7ACF"/>
    <w:rsid w:val="0050330E"/>
    <w:rsid w:val="00512DED"/>
    <w:rsid w:val="00514372"/>
    <w:rsid w:val="00515156"/>
    <w:rsid w:val="00517807"/>
    <w:rsid w:val="005217AB"/>
    <w:rsid w:val="005219F5"/>
    <w:rsid w:val="0052761C"/>
    <w:rsid w:val="0053077C"/>
    <w:rsid w:val="005337D9"/>
    <w:rsid w:val="005463E8"/>
    <w:rsid w:val="00557D8C"/>
    <w:rsid w:val="005622AC"/>
    <w:rsid w:val="00565807"/>
    <w:rsid w:val="00567D48"/>
    <w:rsid w:val="00571C6E"/>
    <w:rsid w:val="00574510"/>
    <w:rsid w:val="005805F2"/>
    <w:rsid w:val="00580AC6"/>
    <w:rsid w:val="00595F25"/>
    <w:rsid w:val="005A20E5"/>
    <w:rsid w:val="005A44A7"/>
    <w:rsid w:val="005A684A"/>
    <w:rsid w:val="005B455B"/>
    <w:rsid w:val="005B79C9"/>
    <w:rsid w:val="005C1B9B"/>
    <w:rsid w:val="005D00C4"/>
    <w:rsid w:val="005D381A"/>
    <w:rsid w:val="005D657A"/>
    <w:rsid w:val="005E0516"/>
    <w:rsid w:val="005F3636"/>
    <w:rsid w:val="00600740"/>
    <w:rsid w:val="00602FCB"/>
    <w:rsid w:val="006106D4"/>
    <w:rsid w:val="0061213D"/>
    <w:rsid w:val="006224DD"/>
    <w:rsid w:val="0064213D"/>
    <w:rsid w:val="00651D0D"/>
    <w:rsid w:val="006650A3"/>
    <w:rsid w:val="00665835"/>
    <w:rsid w:val="00666B21"/>
    <w:rsid w:val="00671144"/>
    <w:rsid w:val="00677CA2"/>
    <w:rsid w:val="006854CA"/>
    <w:rsid w:val="006944D8"/>
    <w:rsid w:val="00695039"/>
    <w:rsid w:val="006B4E3A"/>
    <w:rsid w:val="006D45B5"/>
    <w:rsid w:val="006D5CA7"/>
    <w:rsid w:val="006E3362"/>
    <w:rsid w:val="006F35B5"/>
    <w:rsid w:val="00702085"/>
    <w:rsid w:val="007065C8"/>
    <w:rsid w:val="00706987"/>
    <w:rsid w:val="007206F7"/>
    <w:rsid w:val="007221F7"/>
    <w:rsid w:val="0073174F"/>
    <w:rsid w:val="007320AD"/>
    <w:rsid w:val="007322F1"/>
    <w:rsid w:val="0075050A"/>
    <w:rsid w:val="00763172"/>
    <w:rsid w:val="00765141"/>
    <w:rsid w:val="00767E2C"/>
    <w:rsid w:val="00771036"/>
    <w:rsid w:val="00772ADA"/>
    <w:rsid w:val="0077418E"/>
    <w:rsid w:val="0078089C"/>
    <w:rsid w:val="00786080"/>
    <w:rsid w:val="007921D6"/>
    <w:rsid w:val="007A4A02"/>
    <w:rsid w:val="007B542C"/>
    <w:rsid w:val="007B5487"/>
    <w:rsid w:val="007B7C48"/>
    <w:rsid w:val="007C0F22"/>
    <w:rsid w:val="007D5A02"/>
    <w:rsid w:val="007E0BF3"/>
    <w:rsid w:val="007E1E92"/>
    <w:rsid w:val="007E1FE3"/>
    <w:rsid w:val="007F587F"/>
    <w:rsid w:val="007F684F"/>
    <w:rsid w:val="00804A9A"/>
    <w:rsid w:val="008147A0"/>
    <w:rsid w:val="00821392"/>
    <w:rsid w:val="00821919"/>
    <w:rsid w:val="0083241A"/>
    <w:rsid w:val="00840B44"/>
    <w:rsid w:val="0084304D"/>
    <w:rsid w:val="00847004"/>
    <w:rsid w:val="008558F9"/>
    <w:rsid w:val="00862ECB"/>
    <w:rsid w:val="00863F61"/>
    <w:rsid w:val="00870298"/>
    <w:rsid w:val="00877BEA"/>
    <w:rsid w:val="00880BC0"/>
    <w:rsid w:val="00884F48"/>
    <w:rsid w:val="008901D9"/>
    <w:rsid w:val="0089034A"/>
    <w:rsid w:val="00893400"/>
    <w:rsid w:val="00895439"/>
    <w:rsid w:val="00895C40"/>
    <w:rsid w:val="00895E06"/>
    <w:rsid w:val="008B607D"/>
    <w:rsid w:val="008C44C1"/>
    <w:rsid w:val="008C7FC2"/>
    <w:rsid w:val="008D054B"/>
    <w:rsid w:val="008D0CE6"/>
    <w:rsid w:val="008D32F6"/>
    <w:rsid w:val="008D4F44"/>
    <w:rsid w:val="008E2DF4"/>
    <w:rsid w:val="008E3220"/>
    <w:rsid w:val="008E51AC"/>
    <w:rsid w:val="008E54DF"/>
    <w:rsid w:val="008F35D7"/>
    <w:rsid w:val="008F4C1A"/>
    <w:rsid w:val="008F5667"/>
    <w:rsid w:val="008F6128"/>
    <w:rsid w:val="00913B60"/>
    <w:rsid w:val="00920499"/>
    <w:rsid w:val="009207F4"/>
    <w:rsid w:val="00920A0E"/>
    <w:rsid w:val="00923815"/>
    <w:rsid w:val="009428B3"/>
    <w:rsid w:val="00947E06"/>
    <w:rsid w:val="009520C6"/>
    <w:rsid w:val="00956CAB"/>
    <w:rsid w:val="00987926"/>
    <w:rsid w:val="00992202"/>
    <w:rsid w:val="00994ED3"/>
    <w:rsid w:val="009A37E7"/>
    <w:rsid w:val="009A6572"/>
    <w:rsid w:val="009B1763"/>
    <w:rsid w:val="009B2DE8"/>
    <w:rsid w:val="009C5BCB"/>
    <w:rsid w:val="009D4AB2"/>
    <w:rsid w:val="009E0D60"/>
    <w:rsid w:val="009E1702"/>
    <w:rsid w:val="009E26E2"/>
    <w:rsid w:val="009F3316"/>
    <w:rsid w:val="009F37F2"/>
    <w:rsid w:val="00A01CA7"/>
    <w:rsid w:val="00A06126"/>
    <w:rsid w:val="00A10B61"/>
    <w:rsid w:val="00A15C4E"/>
    <w:rsid w:val="00A1649E"/>
    <w:rsid w:val="00A30368"/>
    <w:rsid w:val="00A31793"/>
    <w:rsid w:val="00A3364B"/>
    <w:rsid w:val="00A37D9F"/>
    <w:rsid w:val="00A43FB8"/>
    <w:rsid w:val="00A45F72"/>
    <w:rsid w:val="00A52AA9"/>
    <w:rsid w:val="00A62689"/>
    <w:rsid w:val="00A711F9"/>
    <w:rsid w:val="00A76EBE"/>
    <w:rsid w:val="00A8194E"/>
    <w:rsid w:val="00A842CC"/>
    <w:rsid w:val="00AA7C3F"/>
    <w:rsid w:val="00AB1761"/>
    <w:rsid w:val="00AB1DF2"/>
    <w:rsid w:val="00AB2564"/>
    <w:rsid w:val="00AC461A"/>
    <w:rsid w:val="00AC5A34"/>
    <w:rsid w:val="00AC5F6A"/>
    <w:rsid w:val="00AC76D5"/>
    <w:rsid w:val="00AD67B0"/>
    <w:rsid w:val="00AE4910"/>
    <w:rsid w:val="00AF1271"/>
    <w:rsid w:val="00AF3CEC"/>
    <w:rsid w:val="00B06211"/>
    <w:rsid w:val="00B12513"/>
    <w:rsid w:val="00B2391C"/>
    <w:rsid w:val="00B24E4A"/>
    <w:rsid w:val="00B272E9"/>
    <w:rsid w:val="00B324E9"/>
    <w:rsid w:val="00B350E1"/>
    <w:rsid w:val="00B51725"/>
    <w:rsid w:val="00B55270"/>
    <w:rsid w:val="00B579B7"/>
    <w:rsid w:val="00B62E85"/>
    <w:rsid w:val="00B660F2"/>
    <w:rsid w:val="00B6770B"/>
    <w:rsid w:val="00B70592"/>
    <w:rsid w:val="00B72ADC"/>
    <w:rsid w:val="00B769BF"/>
    <w:rsid w:val="00B82397"/>
    <w:rsid w:val="00B82E7B"/>
    <w:rsid w:val="00B849D0"/>
    <w:rsid w:val="00B93AEB"/>
    <w:rsid w:val="00B96782"/>
    <w:rsid w:val="00BA069D"/>
    <w:rsid w:val="00BB2A10"/>
    <w:rsid w:val="00BB2C41"/>
    <w:rsid w:val="00BB38FB"/>
    <w:rsid w:val="00BB4A0B"/>
    <w:rsid w:val="00BB67A1"/>
    <w:rsid w:val="00BB680C"/>
    <w:rsid w:val="00BC3526"/>
    <w:rsid w:val="00BD674D"/>
    <w:rsid w:val="00C0475F"/>
    <w:rsid w:val="00C05D05"/>
    <w:rsid w:val="00C2728F"/>
    <w:rsid w:val="00C331BC"/>
    <w:rsid w:val="00C47C73"/>
    <w:rsid w:val="00C53484"/>
    <w:rsid w:val="00C55DF2"/>
    <w:rsid w:val="00C7138D"/>
    <w:rsid w:val="00C71A11"/>
    <w:rsid w:val="00C73055"/>
    <w:rsid w:val="00C737AE"/>
    <w:rsid w:val="00C77EAA"/>
    <w:rsid w:val="00C92D2C"/>
    <w:rsid w:val="00C93E72"/>
    <w:rsid w:val="00C97109"/>
    <w:rsid w:val="00CA232F"/>
    <w:rsid w:val="00CA28DE"/>
    <w:rsid w:val="00CA704E"/>
    <w:rsid w:val="00CA75CE"/>
    <w:rsid w:val="00CD3C92"/>
    <w:rsid w:val="00CE08D6"/>
    <w:rsid w:val="00CE2A7E"/>
    <w:rsid w:val="00CE3A1A"/>
    <w:rsid w:val="00CF64BF"/>
    <w:rsid w:val="00CF6C0B"/>
    <w:rsid w:val="00D01ECE"/>
    <w:rsid w:val="00D32E98"/>
    <w:rsid w:val="00D353BC"/>
    <w:rsid w:val="00D41365"/>
    <w:rsid w:val="00D43CC7"/>
    <w:rsid w:val="00D524D2"/>
    <w:rsid w:val="00D536B9"/>
    <w:rsid w:val="00D56768"/>
    <w:rsid w:val="00D65652"/>
    <w:rsid w:val="00D67C6C"/>
    <w:rsid w:val="00D75AD1"/>
    <w:rsid w:val="00D823FB"/>
    <w:rsid w:val="00D8374C"/>
    <w:rsid w:val="00D84782"/>
    <w:rsid w:val="00D93AA7"/>
    <w:rsid w:val="00D9666F"/>
    <w:rsid w:val="00DB0B38"/>
    <w:rsid w:val="00DB688C"/>
    <w:rsid w:val="00DB78F6"/>
    <w:rsid w:val="00DC1E12"/>
    <w:rsid w:val="00DC2AF8"/>
    <w:rsid w:val="00DC4112"/>
    <w:rsid w:val="00DC4977"/>
    <w:rsid w:val="00DC4A5A"/>
    <w:rsid w:val="00DC634B"/>
    <w:rsid w:val="00DC79E0"/>
    <w:rsid w:val="00DD2CCC"/>
    <w:rsid w:val="00DD7046"/>
    <w:rsid w:val="00DF2086"/>
    <w:rsid w:val="00DF4003"/>
    <w:rsid w:val="00DF587D"/>
    <w:rsid w:val="00E02116"/>
    <w:rsid w:val="00E0370D"/>
    <w:rsid w:val="00E07E2A"/>
    <w:rsid w:val="00E118E5"/>
    <w:rsid w:val="00E2055F"/>
    <w:rsid w:val="00E27832"/>
    <w:rsid w:val="00E47D47"/>
    <w:rsid w:val="00E50006"/>
    <w:rsid w:val="00E70F12"/>
    <w:rsid w:val="00E81E52"/>
    <w:rsid w:val="00E87FC1"/>
    <w:rsid w:val="00E92C3E"/>
    <w:rsid w:val="00E95697"/>
    <w:rsid w:val="00E966F3"/>
    <w:rsid w:val="00EA0028"/>
    <w:rsid w:val="00EB157B"/>
    <w:rsid w:val="00EB2CF9"/>
    <w:rsid w:val="00EC6AE5"/>
    <w:rsid w:val="00EC7F9D"/>
    <w:rsid w:val="00ED30AA"/>
    <w:rsid w:val="00ED41ED"/>
    <w:rsid w:val="00ED4348"/>
    <w:rsid w:val="00ED77FF"/>
    <w:rsid w:val="00EF32B8"/>
    <w:rsid w:val="00EF34B8"/>
    <w:rsid w:val="00EF3974"/>
    <w:rsid w:val="00EF71EE"/>
    <w:rsid w:val="00F02AE0"/>
    <w:rsid w:val="00F03163"/>
    <w:rsid w:val="00F0708B"/>
    <w:rsid w:val="00F146BB"/>
    <w:rsid w:val="00F21E31"/>
    <w:rsid w:val="00F233AD"/>
    <w:rsid w:val="00F31B04"/>
    <w:rsid w:val="00F338AA"/>
    <w:rsid w:val="00F67750"/>
    <w:rsid w:val="00F90CCB"/>
    <w:rsid w:val="00F96528"/>
    <w:rsid w:val="00F96579"/>
    <w:rsid w:val="00FB4349"/>
    <w:rsid w:val="00FC3182"/>
    <w:rsid w:val="00FE32E7"/>
    <w:rsid w:val="00FE4DD5"/>
    <w:rsid w:val="00FF0FC9"/>
    <w:rsid w:val="00FF475A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92"/>
    <w:pPr>
      <w:spacing w:after="160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CE3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042"/>
  </w:style>
  <w:style w:type="character" w:customStyle="1" w:styleId="StopkaZnak">
    <w:name w:val="Stopka Znak"/>
    <w:basedOn w:val="Domylnaczcionkaakapitu"/>
    <w:link w:val="Stopka"/>
    <w:uiPriority w:val="99"/>
    <w:qFormat/>
    <w:rsid w:val="0092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04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45692"/>
    <w:rPr>
      <w:rFonts w:ascii="Tahoma" w:hAnsi="Tahoma" w:cs="Symbol"/>
      <w:sz w:val="24"/>
    </w:rPr>
  </w:style>
  <w:style w:type="character" w:customStyle="1" w:styleId="ListLabel2">
    <w:name w:val="ListLabel 2"/>
    <w:qFormat/>
    <w:rsid w:val="00645692"/>
    <w:rPr>
      <w:rFonts w:cs="Courier New"/>
    </w:rPr>
  </w:style>
  <w:style w:type="character" w:customStyle="1" w:styleId="ListLabel3">
    <w:name w:val="ListLabel 3"/>
    <w:qFormat/>
    <w:rsid w:val="00645692"/>
    <w:rPr>
      <w:rFonts w:ascii="Tahoma" w:eastAsia="Calibri" w:hAnsi="Tahoma" w:cs="Tahoma"/>
      <w:sz w:val="24"/>
    </w:rPr>
  </w:style>
  <w:style w:type="character" w:customStyle="1" w:styleId="ListLabel4">
    <w:name w:val="ListLabel 4"/>
    <w:qFormat/>
    <w:rsid w:val="00645692"/>
    <w:rPr>
      <w:rFonts w:ascii="Tahoma" w:hAnsi="Tahoma" w:cs="Symbol"/>
      <w:sz w:val="24"/>
    </w:rPr>
  </w:style>
  <w:style w:type="character" w:customStyle="1" w:styleId="ListLabel5">
    <w:name w:val="ListLabel 5"/>
    <w:qFormat/>
    <w:rsid w:val="00645692"/>
    <w:rPr>
      <w:rFonts w:cs="Courier New"/>
    </w:rPr>
  </w:style>
  <w:style w:type="character" w:customStyle="1" w:styleId="ListLabel6">
    <w:name w:val="ListLabel 6"/>
    <w:qFormat/>
    <w:rsid w:val="00645692"/>
    <w:rPr>
      <w:rFonts w:cs="Wingdings"/>
    </w:rPr>
  </w:style>
  <w:style w:type="character" w:customStyle="1" w:styleId="ListLabel7">
    <w:name w:val="ListLabel 7"/>
    <w:qFormat/>
    <w:rsid w:val="00645692"/>
    <w:rPr>
      <w:rFonts w:cs="Symbol"/>
    </w:rPr>
  </w:style>
  <w:style w:type="character" w:customStyle="1" w:styleId="ListLabel8">
    <w:name w:val="ListLabel 8"/>
    <w:qFormat/>
    <w:rsid w:val="00645692"/>
    <w:rPr>
      <w:rFonts w:ascii="Tahoma" w:eastAsia="Calibri" w:hAnsi="Tahoma" w:cs="Tahom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8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8EF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8EF"/>
    <w:rPr>
      <w:b/>
      <w:bCs/>
      <w:color w:val="00000A"/>
      <w:szCs w:val="20"/>
    </w:rPr>
  </w:style>
  <w:style w:type="character" w:customStyle="1" w:styleId="ListLabel9">
    <w:name w:val="ListLabel 9"/>
    <w:qFormat/>
    <w:rsid w:val="00AC461A"/>
    <w:rPr>
      <w:rFonts w:ascii="Tahoma" w:hAnsi="Tahoma" w:cs="Symbol"/>
      <w:sz w:val="24"/>
    </w:rPr>
  </w:style>
  <w:style w:type="character" w:customStyle="1" w:styleId="ListLabel10">
    <w:name w:val="ListLabel 10"/>
    <w:qFormat/>
    <w:rsid w:val="00AC461A"/>
    <w:rPr>
      <w:rFonts w:cs="Courier New"/>
    </w:rPr>
  </w:style>
  <w:style w:type="character" w:customStyle="1" w:styleId="ListLabel11">
    <w:name w:val="ListLabel 11"/>
    <w:qFormat/>
    <w:rsid w:val="00AC461A"/>
    <w:rPr>
      <w:rFonts w:cs="Wingdings"/>
    </w:rPr>
  </w:style>
  <w:style w:type="character" w:customStyle="1" w:styleId="ListLabel12">
    <w:name w:val="ListLabel 12"/>
    <w:qFormat/>
    <w:rsid w:val="00AC461A"/>
    <w:rPr>
      <w:rFonts w:cs="Symbol"/>
    </w:rPr>
  </w:style>
  <w:style w:type="character" w:customStyle="1" w:styleId="ListLabel13">
    <w:name w:val="ListLabel 13"/>
    <w:qFormat/>
    <w:rsid w:val="00AC461A"/>
    <w:rPr>
      <w:rFonts w:ascii="Tahoma" w:eastAsia="Calibri" w:hAnsi="Tahoma" w:cs="Tahoma"/>
      <w:sz w:val="24"/>
    </w:rPr>
  </w:style>
  <w:style w:type="character" w:customStyle="1" w:styleId="ListLabel14">
    <w:name w:val="ListLabel 14"/>
    <w:qFormat/>
    <w:rsid w:val="00AC461A"/>
    <w:rPr>
      <w:rFonts w:ascii="Tahoma" w:hAnsi="Tahoma" w:cs="Symbol"/>
      <w:sz w:val="24"/>
    </w:rPr>
  </w:style>
  <w:style w:type="character" w:customStyle="1" w:styleId="ListLabel15">
    <w:name w:val="ListLabel 15"/>
    <w:qFormat/>
    <w:rsid w:val="00AC461A"/>
    <w:rPr>
      <w:rFonts w:cs="Courier New"/>
    </w:rPr>
  </w:style>
  <w:style w:type="character" w:customStyle="1" w:styleId="ListLabel16">
    <w:name w:val="ListLabel 16"/>
    <w:qFormat/>
    <w:rsid w:val="00AC461A"/>
    <w:rPr>
      <w:rFonts w:cs="Wingdings"/>
    </w:rPr>
  </w:style>
  <w:style w:type="character" w:customStyle="1" w:styleId="ListLabel17">
    <w:name w:val="ListLabel 17"/>
    <w:qFormat/>
    <w:rsid w:val="00AC461A"/>
    <w:rPr>
      <w:rFonts w:cs="Symbol"/>
    </w:rPr>
  </w:style>
  <w:style w:type="character" w:customStyle="1" w:styleId="ListLabel18">
    <w:name w:val="ListLabel 18"/>
    <w:qFormat/>
    <w:rsid w:val="00AC461A"/>
    <w:rPr>
      <w:rFonts w:ascii="Tahoma" w:eastAsia="Calibri" w:hAnsi="Tahoma" w:cs="Tahoma"/>
      <w:sz w:val="24"/>
    </w:rPr>
  </w:style>
  <w:style w:type="paragraph" w:styleId="Nagwek">
    <w:name w:val="header"/>
    <w:basedOn w:val="Normalny"/>
    <w:next w:val="Tretekstu"/>
    <w:link w:val="NagwekZnak"/>
    <w:qFormat/>
    <w:rsid w:val="00AC46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5692"/>
    <w:pPr>
      <w:spacing w:after="140" w:line="288" w:lineRule="auto"/>
    </w:pPr>
  </w:style>
  <w:style w:type="paragraph" w:styleId="Lista">
    <w:name w:val="List"/>
    <w:basedOn w:val="Tretekstu"/>
    <w:rsid w:val="00645692"/>
    <w:rPr>
      <w:rFonts w:cs="Mangal"/>
    </w:rPr>
  </w:style>
  <w:style w:type="paragraph" w:styleId="Podpis">
    <w:name w:val="Signature"/>
    <w:basedOn w:val="Normalny"/>
    <w:rsid w:val="00AC4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569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645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6538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0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8E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78EF"/>
    <w:rPr>
      <w:b/>
      <w:bCs/>
    </w:rPr>
  </w:style>
  <w:style w:type="paragraph" w:customStyle="1" w:styleId="Default">
    <w:name w:val="Default"/>
    <w:qFormat/>
    <w:rsid w:val="00B1251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B12513"/>
    <w:rPr>
      <w:rFonts w:ascii="Calibri" w:eastAsia="Calibri" w:hAnsi="Calibri"/>
      <w:color w:val="00000A"/>
      <w:sz w:val="22"/>
    </w:rPr>
  </w:style>
  <w:style w:type="paragraph" w:styleId="Tekstpodstawowy">
    <w:name w:val="Body Text"/>
    <w:aliases w:val="Regulacje,definicje,moj body text"/>
    <w:basedOn w:val="Normalny"/>
    <w:link w:val="TekstpodstawowyZnak"/>
    <w:rsid w:val="00B1251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rsid w:val="00B125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174F"/>
    <w:pPr>
      <w:spacing w:line="240" w:lineRule="auto"/>
    </w:pPr>
    <w:rPr>
      <w:rFonts w:ascii="Calibri" w:eastAsia="Calibri" w:hAnsi="Calibri" w:cs="Calibri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C6E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C6E"/>
    <w:rPr>
      <w:vertAlign w:val="superscript"/>
    </w:rPr>
  </w:style>
  <w:style w:type="paragraph" w:customStyle="1" w:styleId="attribute">
    <w:name w:val="attribute"/>
    <w:basedOn w:val="Normalny"/>
    <w:rsid w:val="00A7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A76EBE"/>
  </w:style>
  <w:style w:type="character" w:customStyle="1" w:styleId="Nagwek3Znak">
    <w:name w:val="Nagłówek 3 Znak"/>
    <w:basedOn w:val="Domylnaczcionkaakapitu"/>
    <w:link w:val="Nagwek3"/>
    <w:uiPriority w:val="9"/>
    <w:rsid w:val="00CE3A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31B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3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A1F8-3711-4D59-8CF1-F4A31663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Czerniawska</dc:creator>
  <cp:lastModifiedBy>DELL</cp:lastModifiedBy>
  <cp:revision>3</cp:revision>
  <cp:lastPrinted>2021-11-26T10:05:00Z</cp:lastPrinted>
  <dcterms:created xsi:type="dcterms:W3CDTF">2021-12-02T10:34:00Z</dcterms:created>
  <dcterms:modified xsi:type="dcterms:W3CDTF">2021-12-02T10:41:00Z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